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FA65" w14:textId="295D40BC" w:rsidR="00E31C22" w:rsidRDefault="00E31C22" w:rsidP="00E31C22">
      <w:pPr>
        <w:pStyle w:val="CRCoverPage"/>
        <w:tabs>
          <w:tab w:val="right" w:pos="9639"/>
        </w:tabs>
        <w:spacing w:after="0"/>
        <w:rPr>
          <w:b/>
          <w:i/>
          <w:noProof/>
          <w:sz w:val="28"/>
        </w:rPr>
      </w:pPr>
      <w:r w:rsidRPr="00AB63CC">
        <w:rPr>
          <w:b/>
          <w:noProof/>
          <w:sz w:val="24"/>
        </w:rPr>
        <w:t>TSG SA Meeting #SP-102</w:t>
      </w:r>
      <w:r>
        <w:rPr>
          <w:b/>
          <w:i/>
          <w:noProof/>
          <w:sz w:val="28"/>
        </w:rPr>
        <w:tab/>
      </w:r>
      <w:r w:rsidRPr="00CB4E63">
        <w:rPr>
          <w:b/>
          <w:iCs/>
          <w:noProof/>
          <w:sz w:val="28"/>
        </w:rPr>
        <w:t>S</w:t>
      </w:r>
      <w:r>
        <w:rPr>
          <w:b/>
          <w:iCs/>
          <w:noProof/>
          <w:sz w:val="28"/>
        </w:rPr>
        <w:t>P</w:t>
      </w:r>
      <w:r w:rsidR="00F05605">
        <w:rPr>
          <w:b/>
          <w:iCs/>
          <w:noProof/>
          <w:sz w:val="28"/>
        </w:rPr>
        <w:t>-</w:t>
      </w:r>
      <w:r w:rsidR="00F05605" w:rsidRPr="00F05605">
        <w:rPr>
          <w:b/>
          <w:iCs/>
          <w:noProof/>
          <w:sz w:val="28"/>
        </w:rPr>
        <w:t>231608</w:t>
      </w:r>
    </w:p>
    <w:p w14:paraId="23FBDC3F" w14:textId="77777777" w:rsidR="00E31C22" w:rsidRDefault="00E31C22" w:rsidP="00E31C22">
      <w:pPr>
        <w:pStyle w:val="CRCoverPage"/>
        <w:tabs>
          <w:tab w:val="right" w:pos="5103"/>
          <w:tab w:val="right" w:pos="9639"/>
        </w:tabs>
        <w:outlineLvl w:val="0"/>
        <w:rPr>
          <w:b/>
          <w:noProof/>
          <w:sz w:val="24"/>
        </w:rPr>
      </w:pPr>
      <w:r w:rsidRPr="00AB63CC">
        <w:rPr>
          <w:b/>
          <w:noProof/>
          <w:sz w:val="24"/>
        </w:rPr>
        <w:t>11 - 15 December 2023, Edinburgh, Scotland</w:t>
      </w:r>
      <w:r>
        <w:rPr>
          <w:b/>
          <w:noProof/>
          <w:sz w:val="24"/>
        </w:rPr>
        <w:tab/>
      </w:r>
      <w:r>
        <w:rPr>
          <w:b/>
          <w:noProof/>
          <w:sz w:val="24"/>
        </w:rPr>
        <w:tab/>
      </w:r>
      <w:r w:rsidRPr="00CB4E63">
        <w:rPr>
          <w:b/>
          <w:noProof/>
          <w:color w:val="0070C0"/>
          <w:sz w:val="24"/>
        </w:rPr>
        <w:t>was S</w:t>
      </w:r>
      <w:r w:rsidRPr="00AB63CC">
        <w:rPr>
          <w:b/>
          <w:noProof/>
          <w:color w:val="0070C0"/>
          <w:sz w:val="24"/>
        </w:rPr>
        <w:t>2-2313893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1C22" w14:paraId="11D1CFA6" w14:textId="77777777" w:rsidTr="0079508A">
        <w:tc>
          <w:tcPr>
            <w:tcW w:w="9641" w:type="dxa"/>
            <w:gridSpan w:val="9"/>
            <w:tcBorders>
              <w:top w:val="single" w:sz="4" w:space="0" w:color="auto"/>
              <w:left w:val="single" w:sz="4" w:space="0" w:color="auto"/>
              <w:right w:val="single" w:sz="4" w:space="0" w:color="auto"/>
            </w:tcBorders>
          </w:tcPr>
          <w:p w14:paraId="103D116A" w14:textId="77777777" w:rsidR="00E31C22" w:rsidRDefault="00E31C22" w:rsidP="0079508A">
            <w:pPr>
              <w:pStyle w:val="CRCoverPage"/>
              <w:spacing w:after="0"/>
              <w:jc w:val="right"/>
              <w:rPr>
                <w:i/>
                <w:noProof/>
              </w:rPr>
            </w:pPr>
            <w:r>
              <w:rPr>
                <w:i/>
                <w:noProof/>
                <w:sz w:val="14"/>
              </w:rPr>
              <w:t>CR-Form-v12.2</w:t>
            </w:r>
          </w:p>
        </w:tc>
      </w:tr>
      <w:tr w:rsidR="00E31C22" w14:paraId="62FA9841" w14:textId="77777777" w:rsidTr="0079508A">
        <w:tc>
          <w:tcPr>
            <w:tcW w:w="9641" w:type="dxa"/>
            <w:gridSpan w:val="9"/>
            <w:tcBorders>
              <w:left w:val="single" w:sz="4" w:space="0" w:color="auto"/>
              <w:right w:val="single" w:sz="4" w:space="0" w:color="auto"/>
            </w:tcBorders>
          </w:tcPr>
          <w:p w14:paraId="3917D95D" w14:textId="77777777" w:rsidR="00E31C22" w:rsidRDefault="00E31C22" w:rsidP="0079508A">
            <w:pPr>
              <w:pStyle w:val="CRCoverPage"/>
              <w:spacing w:after="0"/>
              <w:jc w:val="center"/>
              <w:rPr>
                <w:noProof/>
              </w:rPr>
            </w:pPr>
            <w:r>
              <w:rPr>
                <w:b/>
                <w:noProof/>
                <w:sz w:val="32"/>
              </w:rPr>
              <w:t>CHANGE REQUEST</w:t>
            </w:r>
          </w:p>
        </w:tc>
      </w:tr>
      <w:tr w:rsidR="00E31C22" w14:paraId="6FB60FCA" w14:textId="77777777" w:rsidTr="0079508A">
        <w:tc>
          <w:tcPr>
            <w:tcW w:w="9641" w:type="dxa"/>
            <w:gridSpan w:val="9"/>
            <w:tcBorders>
              <w:left w:val="single" w:sz="4" w:space="0" w:color="auto"/>
              <w:right w:val="single" w:sz="4" w:space="0" w:color="auto"/>
            </w:tcBorders>
          </w:tcPr>
          <w:p w14:paraId="42AFDCCA" w14:textId="77777777" w:rsidR="00E31C22" w:rsidRDefault="00E31C22" w:rsidP="0079508A">
            <w:pPr>
              <w:pStyle w:val="CRCoverPage"/>
              <w:spacing w:after="0"/>
              <w:rPr>
                <w:noProof/>
                <w:sz w:val="8"/>
                <w:szCs w:val="8"/>
              </w:rPr>
            </w:pPr>
          </w:p>
        </w:tc>
      </w:tr>
      <w:tr w:rsidR="00E31C22" w14:paraId="226D35AA" w14:textId="77777777" w:rsidTr="0079508A">
        <w:tc>
          <w:tcPr>
            <w:tcW w:w="142" w:type="dxa"/>
            <w:tcBorders>
              <w:left w:val="single" w:sz="4" w:space="0" w:color="auto"/>
            </w:tcBorders>
          </w:tcPr>
          <w:p w14:paraId="3688B37E" w14:textId="77777777" w:rsidR="00E31C22" w:rsidRDefault="00E31C22" w:rsidP="0079508A">
            <w:pPr>
              <w:pStyle w:val="CRCoverPage"/>
              <w:spacing w:after="0"/>
              <w:jc w:val="right"/>
              <w:rPr>
                <w:noProof/>
              </w:rPr>
            </w:pPr>
          </w:p>
        </w:tc>
        <w:tc>
          <w:tcPr>
            <w:tcW w:w="1559" w:type="dxa"/>
            <w:shd w:val="pct30" w:color="FFFF00" w:fill="auto"/>
          </w:tcPr>
          <w:p w14:paraId="355AAD09" w14:textId="77777777" w:rsidR="00E31C22" w:rsidRPr="00410371" w:rsidRDefault="00E31C22" w:rsidP="0079508A">
            <w:pPr>
              <w:pStyle w:val="CRCoverPage"/>
              <w:spacing w:after="0"/>
              <w:jc w:val="right"/>
              <w:rPr>
                <w:b/>
                <w:noProof/>
                <w:sz w:val="28"/>
              </w:rPr>
            </w:pPr>
            <w:r>
              <w:rPr>
                <w:b/>
                <w:noProof/>
                <w:sz w:val="28"/>
              </w:rPr>
              <w:t>23.273</w:t>
            </w:r>
          </w:p>
        </w:tc>
        <w:tc>
          <w:tcPr>
            <w:tcW w:w="709" w:type="dxa"/>
          </w:tcPr>
          <w:p w14:paraId="72ACF7F3" w14:textId="77777777" w:rsidR="00E31C22" w:rsidRDefault="00E31C22" w:rsidP="0079508A">
            <w:pPr>
              <w:pStyle w:val="CRCoverPage"/>
              <w:spacing w:after="0"/>
              <w:jc w:val="center"/>
              <w:rPr>
                <w:noProof/>
              </w:rPr>
            </w:pPr>
            <w:r>
              <w:rPr>
                <w:b/>
                <w:noProof/>
                <w:sz w:val="28"/>
              </w:rPr>
              <w:t>CR</w:t>
            </w:r>
          </w:p>
        </w:tc>
        <w:tc>
          <w:tcPr>
            <w:tcW w:w="1276" w:type="dxa"/>
            <w:shd w:val="pct30" w:color="FFFF00" w:fill="auto"/>
          </w:tcPr>
          <w:p w14:paraId="70B122A1" w14:textId="77777777" w:rsidR="00E31C22" w:rsidRPr="00410371" w:rsidRDefault="00E31C22" w:rsidP="0079508A">
            <w:pPr>
              <w:pStyle w:val="CRCoverPage"/>
              <w:spacing w:after="0"/>
              <w:jc w:val="center"/>
              <w:rPr>
                <w:noProof/>
              </w:rPr>
            </w:pPr>
            <w:r w:rsidRPr="007B124A">
              <w:rPr>
                <w:b/>
                <w:noProof/>
                <w:sz w:val="28"/>
              </w:rPr>
              <w:t>0486</w:t>
            </w:r>
          </w:p>
        </w:tc>
        <w:tc>
          <w:tcPr>
            <w:tcW w:w="709" w:type="dxa"/>
          </w:tcPr>
          <w:p w14:paraId="568A7658" w14:textId="77777777" w:rsidR="00E31C22" w:rsidRDefault="00E31C22" w:rsidP="0079508A">
            <w:pPr>
              <w:pStyle w:val="CRCoverPage"/>
              <w:tabs>
                <w:tab w:val="right" w:pos="625"/>
              </w:tabs>
              <w:spacing w:after="0"/>
              <w:jc w:val="center"/>
              <w:rPr>
                <w:noProof/>
              </w:rPr>
            </w:pPr>
            <w:r>
              <w:rPr>
                <w:b/>
                <w:bCs/>
                <w:noProof/>
                <w:sz w:val="28"/>
              </w:rPr>
              <w:t>rev</w:t>
            </w:r>
          </w:p>
        </w:tc>
        <w:tc>
          <w:tcPr>
            <w:tcW w:w="992" w:type="dxa"/>
            <w:shd w:val="pct30" w:color="FFFF00" w:fill="auto"/>
          </w:tcPr>
          <w:p w14:paraId="18EAF18D" w14:textId="246C8305" w:rsidR="00E31C22" w:rsidRPr="00410371" w:rsidRDefault="004C734F" w:rsidP="0079508A">
            <w:pPr>
              <w:pStyle w:val="CRCoverPage"/>
              <w:spacing w:after="0"/>
              <w:jc w:val="center"/>
              <w:rPr>
                <w:b/>
                <w:noProof/>
              </w:rPr>
            </w:pPr>
            <w:r>
              <w:rPr>
                <w:b/>
                <w:noProof/>
                <w:sz w:val="28"/>
              </w:rPr>
              <w:t>4</w:t>
            </w:r>
          </w:p>
        </w:tc>
        <w:tc>
          <w:tcPr>
            <w:tcW w:w="2410" w:type="dxa"/>
          </w:tcPr>
          <w:p w14:paraId="08417110" w14:textId="77777777" w:rsidR="00E31C22" w:rsidRDefault="00E31C22" w:rsidP="007950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9B2730" w14:textId="77777777" w:rsidR="00E31C22" w:rsidRPr="00410371" w:rsidRDefault="00E31C22" w:rsidP="0079508A">
            <w:pPr>
              <w:pStyle w:val="CRCoverPage"/>
              <w:spacing w:after="0"/>
              <w:jc w:val="center"/>
              <w:rPr>
                <w:noProof/>
                <w:sz w:val="28"/>
              </w:rPr>
            </w:pPr>
            <w:r w:rsidRPr="00711888">
              <w:rPr>
                <w:b/>
                <w:noProof/>
                <w:sz w:val="28"/>
              </w:rPr>
              <w:t>18.</w:t>
            </w:r>
            <w:r>
              <w:rPr>
                <w:b/>
                <w:noProof/>
                <w:sz w:val="28"/>
              </w:rPr>
              <w:t>3</w:t>
            </w:r>
            <w:r w:rsidRPr="00711888">
              <w:rPr>
                <w:b/>
                <w:noProof/>
                <w:sz w:val="28"/>
              </w:rPr>
              <w:t>.0</w:t>
            </w:r>
          </w:p>
        </w:tc>
        <w:tc>
          <w:tcPr>
            <w:tcW w:w="143" w:type="dxa"/>
            <w:tcBorders>
              <w:right w:val="single" w:sz="4" w:space="0" w:color="auto"/>
            </w:tcBorders>
          </w:tcPr>
          <w:p w14:paraId="483B3501" w14:textId="77777777" w:rsidR="00E31C22" w:rsidRDefault="00E31C22" w:rsidP="0079508A">
            <w:pPr>
              <w:pStyle w:val="CRCoverPage"/>
              <w:spacing w:after="0"/>
              <w:rPr>
                <w:noProof/>
              </w:rPr>
            </w:pPr>
          </w:p>
        </w:tc>
      </w:tr>
      <w:tr w:rsidR="00E31C22" w14:paraId="5A306F8A" w14:textId="77777777" w:rsidTr="0079508A">
        <w:tc>
          <w:tcPr>
            <w:tcW w:w="9641" w:type="dxa"/>
            <w:gridSpan w:val="9"/>
            <w:tcBorders>
              <w:left w:val="single" w:sz="4" w:space="0" w:color="auto"/>
              <w:right w:val="single" w:sz="4" w:space="0" w:color="auto"/>
            </w:tcBorders>
          </w:tcPr>
          <w:p w14:paraId="52B08D7A" w14:textId="77777777" w:rsidR="00E31C22" w:rsidRDefault="00E31C22" w:rsidP="0079508A">
            <w:pPr>
              <w:pStyle w:val="CRCoverPage"/>
              <w:spacing w:after="0"/>
              <w:rPr>
                <w:noProof/>
              </w:rPr>
            </w:pPr>
          </w:p>
        </w:tc>
      </w:tr>
      <w:tr w:rsidR="00E31C22" w14:paraId="5480E753" w14:textId="77777777" w:rsidTr="0079508A">
        <w:tc>
          <w:tcPr>
            <w:tcW w:w="9641" w:type="dxa"/>
            <w:gridSpan w:val="9"/>
            <w:tcBorders>
              <w:top w:val="single" w:sz="4" w:space="0" w:color="auto"/>
            </w:tcBorders>
          </w:tcPr>
          <w:p w14:paraId="0F33E265" w14:textId="77777777" w:rsidR="00E31C22" w:rsidRPr="00F25D98" w:rsidRDefault="00E31C22" w:rsidP="0079508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31C22" w14:paraId="13010E8A" w14:textId="77777777" w:rsidTr="0079508A">
        <w:tc>
          <w:tcPr>
            <w:tcW w:w="9641" w:type="dxa"/>
            <w:gridSpan w:val="9"/>
          </w:tcPr>
          <w:p w14:paraId="7037428D" w14:textId="77777777" w:rsidR="00E31C22" w:rsidRDefault="00E31C22" w:rsidP="0079508A">
            <w:pPr>
              <w:pStyle w:val="CRCoverPage"/>
              <w:spacing w:after="0"/>
              <w:rPr>
                <w:noProof/>
                <w:sz w:val="8"/>
                <w:szCs w:val="8"/>
              </w:rPr>
            </w:pPr>
          </w:p>
        </w:tc>
      </w:tr>
    </w:tbl>
    <w:p w14:paraId="2A978C97" w14:textId="77777777" w:rsidR="00E31C22" w:rsidRDefault="00E31C22" w:rsidP="00E31C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1C22" w:rsidRPr="008E61D6" w14:paraId="6102B63B" w14:textId="77777777" w:rsidTr="0079508A">
        <w:tc>
          <w:tcPr>
            <w:tcW w:w="2835" w:type="dxa"/>
          </w:tcPr>
          <w:p w14:paraId="12F94923" w14:textId="77777777" w:rsidR="00E31C22" w:rsidRDefault="00E31C22" w:rsidP="0079508A">
            <w:pPr>
              <w:pStyle w:val="CRCoverPage"/>
              <w:tabs>
                <w:tab w:val="right" w:pos="2751"/>
              </w:tabs>
              <w:spacing w:after="0"/>
              <w:rPr>
                <w:b/>
                <w:i/>
                <w:noProof/>
              </w:rPr>
            </w:pPr>
            <w:r>
              <w:rPr>
                <w:b/>
                <w:i/>
                <w:noProof/>
              </w:rPr>
              <w:t>Proposed change affects:</w:t>
            </w:r>
          </w:p>
        </w:tc>
        <w:tc>
          <w:tcPr>
            <w:tcW w:w="1418" w:type="dxa"/>
          </w:tcPr>
          <w:p w14:paraId="007773C0" w14:textId="77777777" w:rsidR="00E31C22" w:rsidRPr="008E61D6" w:rsidRDefault="00E31C22" w:rsidP="0079508A">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A02A6D" w14:textId="77777777" w:rsidR="00E31C22" w:rsidRPr="008E61D6" w:rsidRDefault="00E31C22" w:rsidP="0079508A">
            <w:pPr>
              <w:pStyle w:val="CRCoverPage"/>
              <w:spacing w:after="0"/>
              <w:jc w:val="center"/>
              <w:rPr>
                <w:b/>
                <w:caps/>
                <w:noProof/>
              </w:rPr>
            </w:pPr>
          </w:p>
        </w:tc>
        <w:tc>
          <w:tcPr>
            <w:tcW w:w="709" w:type="dxa"/>
            <w:tcBorders>
              <w:left w:val="single" w:sz="4" w:space="0" w:color="auto"/>
            </w:tcBorders>
          </w:tcPr>
          <w:p w14:paraId="78884860" w14:textId="77777777" w:rsidR="00E31C22" w:rsidRPr="008E61D6" w:rsidRDefault="00E31C22" w:rsidP="0079508A">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4D79BB" w14:textId="77777777" w:rsidR="00E31C22" w:rsidRPr="008E61D6" w:rsidRDefault="00E31C22" w:rsidP="0079508A">
            <w:pPr>
              <w:pStyle w:val="CRCoverPage"/>
              <w:spacing w:after="0"/>
              <w:jc w:val="center"/>
              <w:rPr>
                <w:b/>
                <w:caps/>
                <w:noProof/>
              </w:rPr>
            </w:pPr>
            <w:r>
              <w:rPr>
                <w:b/>
                <w:caps/>
                <w:noProof/>
              </w:rPr>
              <w:t>X</w:t>
            </w:r>
          </w:p>
        </w:tc>
        <w:tc>
          <w:tcPr>
            <w:tcW w:w="2126" w:type="dxa"/>
          </w:tcPr>
          <w:p w14:paraId="7A43C6FC" w14:textId="77777777" w:rsidR="00E31C22" w:rsidRPr="008E61D6" w:rsidRDefault="00E31C22" w:rsidP="0079508A">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359967" w14:textId="77777777" w:rsidR="00E31C22" w:rsidRPr="008E61D6" w:rsidRDefault="00E31C22" w:rsidP="0079508A">
            <w:pPr>
              <w:pStyle w:val="CRCoverPage"/>
              <w:spacing w:after="0"/>
              <w:jc w:val="center"/>
              <w:rPr>
                <w:b/>
                <w:caps/>
                <w:noProof/>
              </w:rPr>
            </w:pPr>
          </w:p>
        </w:tc>
        <w:tc>
          <w:tcPr>
            <w:tcW w:w="1418" w:type="dxa"/>
            <w:tcBorders>
              <w:left w:val="nil"/>
            </w:tcBorders>
          </w:tcPr>
          <w:p w14:paraId="444AAE9A" w14:textId="77777777" w:rsidR="00E31C22" w:rsidRPr="008E61D6" w:rsidRDefault="00E31C22" w:rsidP="0079508A">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92DE7" w14:textId="77777777" w:rsidR="00E31C22" w:rsidRPr="008E61D6" w:rsidRDefault="00E31C22" w:rsidP="0079508A">
            <w:pPr>
              <w:pStyle w:val="CRCoverPage"/>
              <w:spacing w:after="0"/>
              <w:jc w:val="center"/>
              <w:rPr>
                <w:b/>
                <w:bCs/>
                <w:caps/>
                <w:noProof/>
              </w:rPr>
            </w:pPr>
            <w:r>
              <w:rPr>
                <w:b/>
                <w:bCs/>
                <w:caps/>
                <w:noProof/>
              </w:rPr>
              <w:t>x</w:t>
            </w:r>
          </w:p>
        </w:tc>
      </w:tr>
    </w:tbl>
    <w:p w14:paraId="4015E1EE" w14:textId="77777777" w:rsidR="00E31C22" w:rsidRDefault="00E31C22" w:rsidP="00E31C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1C22" w14:paraId="08BD2014" w14:textId="77777777" w:rsidTr="0079508A">
        <w:tc>
          <w:tcPr>
            <w:tcW w:w="9640" w:type="dxa"/>
            <w:gridSpan w:val="11"/>
          </w:tcPr>
          <w:p w14:paraId="22894F8A" w14:textId="77777777" w:rsidR="00E31C22" w:rsidRDefault="00E31C22" w:rsidP="0079508A">
            <w:pPr>
              <w:pStyle w:val="CRCoverPage"/>
              <w:spacing w:after="0"/>
              <w:rPr>
                <w:noProof/>
                <w:sz w:val="8"/>
                <w:szCs w:val="8"/>
              </w:rPr>
            </w:pPr>
          </w:p>
        </w:tc>
      </w:tr>
      <w:tr w:rsidR="00E31C22" w14:paraId="7F2871AB" w14:textId="77777777" w:rsidTr="0079508A">
        <w:tc>
          <w:tcPr>
            <w:tcW w:w="1843" w:type="dxa"/>
            <w:tcBorders>
              <w:top w:val="single" w:sz="4" w:space="0" w:color="auto"/>
              <w:left w:val="single" w:sz="4" w:space="0" w:color="auto"/>
            </w:tcBorders>
          </w:tcPr>
          <w:p w14:paraId="5A84428E" w14:textId="77777777" w:rsidR="00E31C22" w:rsidRDefault="00E31C22" w:rsidP="007950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A30A2" w14:textId="77777777" w:rsidR="00E31C22" w:rsidRDefault="00E31C22" w:rsidP="0079508A">
            <w:pPr>
              <w:pStyle w:val="CRCoverPage"/>
              <w:spacing w:after="0"/>
              <w:ind w:left="100"/>
              <w:rPr>
                <w:noProof/>
              </w:rPr>
            </w:pPr>
            <w:r w:rsidRPr="00F571A3">
              <w:t>UE Capability Update for SL-MT-LR and SL-MO-LR</w:t>
            </w:r>
          </w:p>
        </w:tc>
      </w:tr>
      <w:tr w:rsidR="00E31C22" w14:paraId="3B7BA31D" w14:textId="77777777" w:rsidTr="0079508A">
        <w:tc>
          <w:tcPr>
            <w:tcW w:w="1843" w:type="dxa"/>
            <w:tcBorders>
              <w:left w:val="single" w:sz="4" w:space="0" w:color="auto"/>
            </w:tcBorders>
          </w:tcPr>
          <w:p w14:paraId="4D9D9D83" w14:textId="77777777" w:rsidR="00E31C22" w:rsidRDefault="00E31C22" w:rsidP="0079508A">
            <w:pPr>
              <w:pStyle w:val="CRCoverPage"/>
              <w:spacing w:after="0"/>
              <w:rPr>
                <w:b/>
                <w:i/>
                <w:noProof/>
                <w:sz w:val="8"/>
                <w:szCs w:val="8"/>
              </w:rPr>
            </w:pPr>
          </w:p>
        </w:tc>
        <w:tc>
          <w:tcPr>
            <w:tcW w:w="7797" w:type="dxa"/>
            <w:gridSpan w:val="10"/>
            <w:tcBorders>
              <w:right w:val="single" w:sz="4" w:space="0" w:color="auto"/>
            </w:tcBorders>
          </w:tcPr>
          <w:p w14:paraId="32B0961D" w14:textId="77777777" w:rsidR="00E31C22" w:rsidRDefault="00E31C22" w:rsidP="0079508A">
            <w:pPr>
              <w:pStyle w:val="CRCoverPage"/>
              <w:spacing w:after="0"/>
              <w:rPr>
                <w:noProof/>
                <w:sz w:val="8"/>
                <w:szCs w:val="8"/>
              </w:rPr>
            </w:pPr>
          </w:p>
        </w:tc>
      </w:tr>
      <w:tr w:rsidR="00E31C22" w14:paraId="38BF3996" w14:textId="77777777" w:rsidTr="0079508A">
        <w:tc>
          <w:tcPr>
            <w:tcW w:w="1843" w:type="dxa"/>
            <w:tcBorders>
              <w:left w:val="single" w:sz="4" w:space="0" w:color="auto"/>
            </w:tcBorders>
          </w:tcPr>
          <w:p w14:paraId="112D5B71" w14:textId="77777777" w:rsidR="00E31C22" w:rsidRDefault="00E31C22" w:rsidP="007950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19B19B" w14:textId="77777777" w:rsidR="00E31C22" w:rsidRDefault="00E31C22" w:rsidP="0079508A">
            <w:pPr>
              <w:pStyle w:val="CRCoverPage"/>
              <w:spacing w:after="0"/>
              <w:ind w:left="100"/>
              <w:rPr>
                <w:noProof/>
              </w:rPr>
            </w:pPr>
            <w:r>
              <w:rPr>
                <w:noProof/>
              </w:rPr>
              <w:t>Nokia, Nokia Shanghai Bell</w:t>
            </w:r>
          </w:p>
        </w:tc>
      </w:tr>
      <w:tr w:rsidR="00E31C22" w14:paraId="02BC6649" w14:textId="77777777" w:rsidTr="0079508A">
        <w:tc>
          <w:tcPr>
            <w:tcW w:w="1843" w:type="dxa"/>
            <w:tcBorders>
              <w:left w:val="single" w:sz="4" w:space="0" w:color="auto"/>
            </w:tcBorders>
          </w:tcPr>
          <w:p w14:paraId="1B1104C3" w14:textId="77777777" w:rsidR="00E31C22" w:rsidRDefault="00E31C22" w:rsidP="007950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F07B70" w14:textId="77777777" w:rsidR="00E31C22" w:rsidRDefault="00E31C22" w:rsidP="0079508A">
            <w:pPr>
              <w:pStyle w:val="CRCoverPage"/>
              <w:spacing w:after="0"/>
              <w:ind w:left="100"/>
              <w:rPr>
                <w:noProof/>
              </w:rPr>
            </w:pPr>
            <w:r>
              <w:rPr>
                <w:noProof/>
              </w:rPr>
              <w:t>Nokia, Nokia Shanghai Bell</w:t>
            </w:r>
          </w:p>
        </w:tc>
      </w:tr>
      <w:tr w:rsidR="00E31C22" w14:paraId="1B642A69" w14:textId="77777777" w:rsidTr="0079508A">
        <w:tc>
          <w:tcPr>
            <w:tcW w:w="1843" w:type="dxa"/>
            <w:tcBorders>
              <w:left w:val="single" w:sz="4" w:space="0" w:color="auto"/>
            </w:tcBorders>
          </w:tcPr>
          <w:p w14:paraId="10ACB5E5" w14:textId="77777777" w:rsidR="00E31C22" w:rsidRDefault="00E31C22" w:rsidP="0079508A">
            <w:pPr>
              <w:pStyle w:val="CRCoverPage"/>
              <w:spacing w:after="0"/>
              <w:rPr>
                <w:b/>
                <w:i/>
                <w:noProof/>
                <w:sz w:val="8"/>
                <w:szCs w:val="8"/>
              </w:rPr>
            </w:pPr>
          </w:p>
        </w:tc>
        <w:tc>
          <w:tcPr>
            <w:tcW w:w="7797" w:type="dxa"/>
            <w:gridSpan w:val="10"/>
            <w:tcBorders>
              <w:right w:val="single" w:sz="4" w:space="0" w:color="auto"/>
            </w:tcBorders>
          </w:tcPr>
          <w:p w14:paraId="4CCACE96" w14:textId="77777777" w:rsidR="00E31C22" w:rsidRDefault="00E31C22" w:rsidP="0079508A">
            <w:pPr>
              <w:pStyle w:val="CRCoverPage"/>
              <w:spacing w:after="0"/>
              <w:rPr>
                <w:noProof/>
                <w:sz w:val="8"/>
                <w:szCs w:val="8"/>
              </w:rPr>
            </w:pPr>
          </w:p>
        </w:tc>
      </w:tr>
      <w:tr w:rsidR="00E31C22" w14:paraId="651D04FF" w14:textId="77777777" w:rsidTr="0079508A">
        <w:tc>
          <w:tcPr>
            <w:tcW w:w="1843" w:type="dxa"/>
            <w:tcBorders>
              <w:left w:val="single" w:sz="4" w:space="0" w:color="auto"/>
            </w:tcBorders>
          </w:tcPr>
          <w:p w14:paraId="6CBBB06B" w14:textId="77777777" w:rsidR="00E31C22" w:rsidRDefault="00E31C22" w:rsidP="0079508A">
            <w:pPr>
              <w:pStyle w:val="CRCoverPage"/>
              <w:tabs>
                <w:tab w:val="right" w:pos="1759"/>
              </w:tabs>
              <w:spacing w:after="0"/>
              <w:rPr>
                <w:b/>
                <w:i/>
                <w:noProof/>
              </w:rPr>
            </w:pPr>
            <w:r>
              <w:rPr>
                <w:b/>
                <w:i/>
                <w:noProof/>
              </w:rPr>
              <w:t>Work item code:</w:t>
            </w:r>
          </w:p>
        </w:tc>
        <w:tc>
          <w:tcPr>
            <w:tcW w:w="3686" w:type="dxa"/>
            <w:gridSpan w:val="5"/>
            <w:shd w:val="pct30" w:color="FFFF00" w:fill="auto"/>
          </w:tcPr>
          <w:p w14:paraId="776BF480" w14:textId="77777777" w:rsidR="00E31C22" w:rsidRDefault="00E31C22" w:rsidP="0079508A">
            <w:pPr>
              <w:pStyle w:val="CRCoverPage"/>
              <w:spacing w:after="0"/>
              <w:ind w:left="100"/>
              <w:rPr>
                <w:noProof/>
              </w:rPr>
            </w:pPr>
            <w:r>
              <w:rPr>
                <w:noProof/>
              </w:rPr>
              <w:t>Ranging_SL</w:t>
            </w:r>
          </w:p>
        </w:tc>
        <w:tc>
          <w:tcPr>
            <w:tcW w:w="567" w:type="dxa"/>
            <w:tcBorders>
              <w:left w:val="nil"/>
            </w:tcBorders>
          </w:tcPr>
          <w:p w14:paraId="038FC79E" w14:textId="77777777" w:rsidR="00E31C22" w:rsidRDefault="00E31C22" w:rsidP="0079508A">
            <w:pPr>
              <w:pStyle w:val="CRCoverPage"/>
              <w:spacing w:after="0"/>
              <w:ind w:right="100"/>
              <w:rPr>
                <w:noProof/>
              </w:rPr>
            </w:pPr>
          </w:p>
        </w:tc>
        <w:tc>
          <w:tcPr>
            <w:tcW w:w="1417" w:type="dxa"/>
            <w:gridSpan w:val="3"/>
            <w:tcBorders>
              <w:left w:val="nil"/>
            </w:tcBorders>
          </w:tcPr>
          <w:p w14:paraId="3DE9A847" w14:textId="77777777" w:rsidR="00E31C22" w:rsidRDefault="00E31C22" w:rsidP="007950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E98841" w14:textId="77777777" w:rsidR="00E31C22" w:rsidRDefault="00E31C22" w:rsidP="0079508A">
            <w:pPr>
              <w:pStyle w:val="CRCoverPage"/>
              <w:spacing w:after="0"/>
              <w:ind w:left="100"/>
              <w:rPr>
                <w:noProof/>
              </w:rPr>
            </w:pPr>
            <w:r>
              <w:rPr>
                <w:noProof/>
              </w:rPr>
              <w:t>2023-12-05</w:t>
            </w:r>
          </w:p>
        </w:tc>
      </w:tr>
      <w:tr w:rsidR="00E31C22" w14:paraId="5679C601" w14:textId="77777777" w:rsidTr="0079508A">
        <w:tc>
          <w:tcPr>
            <w:tcW w:w="1843" w:type="dxa"/>
            <w:tcBorders>
              <w:left w:val="single" w:sz="4" w:space="0" w:color="auto"/>
            </w:tcBorders>
          </w:tcPr>
          <w:p w14:paraId="25558D3F" w14:textId="77777777" w:rsidR="00E31C22" w:rsidRDefault="00E31C22" w:rsidP="0079508A">
            <w:pPr>
              <w:pStyle w:val="CRCoverPage"/>
              <w:spacing w:after="0"/>
              <w:rPr>
                <w:b/>
                <w:i/>
                <w:noProof/>
                <w:sz w:val="8"/>
                <w:szCs w:val="8"/>
              </w:rPr>
            </w:pPr>
          </w:p>
        </w:tc>
        <w:tc>
          <w:tcPr>
            <w:tcW w:w="1986" w:type="dxa"/>
            <w:gridSpan w:val="4"/>
          </w:tcPr>
          <w:p w14:paraId="5E185EDC" w14:textId="77777777" w:rsidR="00E31C22" w:rsidRDefault="00E31C22" w:rsidP="0079508A">
            <w:pPr>
              <w:pStyle w:val="CRCoverPage"/>
              <w:spacing w:after="0"/>
              <w:rPr>
                <w:noProof/>
                <w:sz w:val="8"/>
                <w:szCs w:val="8"/>
              </w:rPr>
            </w:pPr>
          </w:p>
        </w:tc>
        <w:tc>
          <w:tcPr>
            <w:tcW w:w="2267" w:type="dxa"/>
            <w:gridSpan w:val="2"/>
          </w:tcPr>
          <w:p w14:paraId="67FC07DE" w14:textId="77777777" w:rsidR="00E31C22" w:rsidRDefault="00E31C22" w:rsidP="0079508A">
            <w:pPr>
              <w:pStyle w:val="CRCoverPage"/>
              <w:spacing w:after="0"/>
              <w:rPr>
                <w:noProof/>
                <w:sz w:val="8"/>
                <w:szCs w:val="8"/>
              </w:rPr>
            </w:pPr>
          </w:p>
        </w:tc>
        <w:tc>
          <w:tcPr>
            <w:tcW w:w="1417" w:type="dxa"/>
            <w:gridSpan w:val="3"/>
          </w:tcPr>
          <w:p w14:paraId="4AC6C9B5" w14:textId="77777777" w:rsidR="00E31C22" w:rsidRDefault="00E31C22" w:rsidP="0079508A">
            <w:pPr>
              <w:pStyle w:val="CRCoverPage"/>
              <w:spacing w:after="0"/>
              <w:rPr>
                <w:noProof/>
                <w:sz w:val="8"/>
                <w:szCs w:val="8"/>
              </w:rPr>
            </w:pPr>
          </w:p>
        </w:tc>
        <w:tc>
          <w:tcPr>
            <w:tcW w:w="2127" w:type="dxa"/>
            <w:tcBorders>
              <w:right w:val="single" w:sz="4" w:space="0" w:color="auto"/>
            </w:tcBorders>
          </w:tcPr>
          <w:p w14:paraId="4734FA79" w14:textId="77777777" w:rsidR="00E31C22" w:rsidRDefault="00E31C22" w:rsidP="0079508A">
            <w:pPr>
              <w:pStyle w:val="CRCoverPage"/>
              <w:spacing w:after="0"/>
              <w:rPr>
                <w:noProof/>
                <w:sz w:val="8"/>
                <w:szCs w:val="8"/>
              </w:rPr>
            </w:pPr>
          </w:p>
        </w:tc>
      </w:tr>
      <w:tr w:rsidR="00E31C22" w14:paraId="0F7BD11B" w14:textId="77777777" w:rsidTr="0079508A">
        <w:trPr>
          <w:cantSplit/>
        </w:trPr>
        <w:tc>
          <w:tcPr>
            <w:tcW w:w="1843" w:type="dxa"/>
            <w:tcBorders>
              <w:left w:val="single" w:sz="4" w:space="0" w:color="auto"/>
            </w:tcBorders>
          </w:tcPr>
          <w:p w14:paraId="18ADEA3C" w14:textId="77777777" w:rsidR="00E31C22" w:rsidRDefault="00E31C22" w:rsidP="0079508A">
            <w:pPr>
              <w:pStyle w:val="CRCoverPage"/>
              <w:tabs>
                <w:tab w:val="right" w:pos="1759"/>
              </w:tabs>
              <w:spacing w:after="0"/>
              <w:rPr>
                <w:b/>
                <w:i/>
                <w:noProof/>
              </w:rPr>
            </w:pPr>
            <w:r>
              <w:rPr>
                <w:b/>
                <w:i/>
                <w:noProof/>
              </w:rPr>
              <w:t>Category:</w:t>
            </w:r>
          </w:p>
        </w:tc>
        <w:tc>
          <w:tcPr>
            <w:tcW w:w="851" w:type="dxa"/>
            <w:shd w:val="pct30" w:color="FFFF00" w:fill="auto"/>
          </w:tcPr>
          <w:p w14:paraId="62FFB96A" w14:textId="77777777" w:rsidR="00E31C22" w:rsidRDefault="00E31C22" w:rsidP="0079508A">
            <w:pPr>
              <w:pStyle w:val="CRCoverPage"/>
              <w:spacing w:after="0"/>
              <w:ind w:left="100" w:right="-609"/>
              <w:rPr>
                <w:b/>
                <w:noProof/>
              </w:rPr>
            </w:pPr>
            <w:r>
              <w:rPr>
                <w:b/>
                <w:noProof/>
              </w:rPr>
              <w:t>F</w:t>
            </w:r>
          </w:p>
        </w:tc>
        <w:tc>
          <w:tcPr>
            <w:tcW w:w="3402" w:type="dxa"/>
            <w:gridSpan w:val="5"/>
            <w:tcBorders>
              <w:left w:val="nil"/>
            </w:tcBorders>
          </w:tcPr>
          <w:p w14:paraId="07790B80" w14:textId="77777777" w:rsidR="00E31C22" w:rsidRDefault="00E31C22" w:rsidP="0079508A">
            <w:pPr>
              <w:pStyle w:val="CRCoverPage"/>
              <w:spacing w:after="0"/>
              <w:rPr>
                <w:noProof/>
              </w:rPr>
            </w:pPr>
          </w:p>
        </w:tc>
        <w:tc>
          <w:tcPr>
            <w:tcW w:w="1417" w:type="dxa"/>
            <w:gridSpan w:val="3"/>
            <w:tcBorders>
              <w:left w:val="nil"/>
            </w:tcBorders>
          </w:tcPr>
          <w:p w14:paraId="49BAE7DE" w14:textId="77777777" w:rsidR="00E31C22" w:rsidRDefault="00E31C22" w:rsidP="007950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E1C99" w14:textId="77777777" w:rsidR="00E31C22" w:rsidRDefault="00E31C22" w:rsidP="0079508A">
            <w:pPr>
              <w:pStyle w:val="CRCoverPage"/>
              <w:spacing w:after="0"/>
              <w:ind w:left="100"/>
              <w:rPr>
                <w:noProof/>
              </w:rPr>
            </w:pPr>
            <w:r w:rsidRPr="008E61D6">
              <w:rPr>
                <w:noProof/>
              </w:rPr>
              <w:t>Rel-18</w:t>
            </w:r>
          </w:p>
        </w:tc>
      </w:tr>
      <w:tr w:rsidR="00E31C22" w14:paraId="1259AC95" w14:textId="77777777" w:rsidTr="0079508A">
        <w:tc>
          <w:tcPr>
            <w:tcW w:w="1843" w:type="dxa"/>
            <w:tcBorders>
              <w:left w:val="single" w:sz="4" w:space="0" w:color="auto"/>
              <w:bottom w:val="single" w:sz="4" w:space="0" w:color="auto"/>
            </w:tcBorders>
          </w:tcPr>
          <w:p w14:paraId="1C11C324" w14:textId="77777777" w:rsidR="00E31C22" w:rsidRDefault="00E31C22" w:rsidP="0079508A">
            <w:pPr>
              <w:pStyle w:val="CRCoverPage"/>
              <w:spacing w:after="0"/>
              <w:rPr>
                <w:b/>
                <w:i/>
                <w:noProof/>
              </w:rPr>
            </w:pPr>
          </w:p>
        </w:tc>
        <w:tc>
          <w:tcPr>
            <w:tcW w:w="4677" w:type="dxa"/>
            <w:gridSpan w:val="8"/>
            <w:tcBorders>
              <w:bottom w:val="single" w:sz="4" w:space="0" w:color="auto"/>
            </w:tcBorders>
          </w:tcPr>
          <w:p w14:paraId="7077F6BF" w14:textId="77777777" w:rsidR="00E31C22" w:rsidRDefault="00E31C22" w:rsidP="007950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41DFD8" w14:textId="77777777" w:rsidR="00E31C22" w:rsidRDefault="00E31C22" w:rsidP="0079508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352F06" w14:textId="77777777" w:rsidR="00E31C22" w:rsidRPr="007C2097" w:rsidRDefault="00E31C22" w:rsidP="007950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1C22" w14:paraId="6BFC8AAD" w14:textId="77777777" w:rsidTr="0079508A">
        <w:tc>
          <w:tcPr>
            <w:tcW w:w="1843" w:type="dxa"/>
          </w:tcPr>
          <w:p w14:paraId="153E9AD6" w14:textId="77777777" w:rsidR="00E31C22" w:rsidRDefault="00E31C22" w:rsidP="0079508A">
            <w:pPr>
              <w:pStyle w:val="CRCoverPage"/>
              <w:spacing w:after="0"/>
              <w:rPr>
                <w:b/>
                <w:i/>
                <w:noProof/>
                <w:sz w:val="8"/>
                <w:szCs w:val="8"/>
              </w:rPr>
            </w:pPr>
          </w:p>
        </w:tc>
        <w:tc>
          <w:tcPr>
            <w:tcW w:w="7797" w:type="dxa"/>
            <w:gridSpan w:val="10"/>
          </w:tcPr>
          <w:p w14:paraId="1DC6BAE4" w14:textId="77777777" w:rsidR="00E31C22" w:rsidRDefault="00E31C22" w:rsidP="0079508A">
            <w:pPr>
              <w:pStyle w:val="CRCoverPage"/>
              <w:spacing w:after="0"/>
              <w:rPr>
                <w:noProof/>
                <w:sz w:val="8"/>
                <w:szCs w:val="8"/>
              </w:rPr>
            </w:pPr>
          </w:p>
        </w:tc>
      </w:tr>
      <w:tr w:rsidR="00E31C22" w14:paraId="2368A526" w14:textId="77777777" w:rsidTr="0079508A">
        <w:tc>
          <w:tcPr>
            <w:tcW w:w="2694" w:type="dxa"/>
            <w:gridSpan w:val="2"/>
            <w:tcBorders>
              <w:top w:val="single" w:sz="4" w:space="0" w:color="auto"/>
              <w:left w:val="single" w:sz="4" w:space="0" w:color="auto"/>
            </w:tcBorders>
          </w:tcPr>
          <w:p w14:paraId="5261047C" w14:textId="77777777" w:rsidR="00E31C22" w:rsidRDefault="00E31C22" w:rsidP="007950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5E9C7" w14:textId="77777777" w:rsidR="00E31C22" w:rsidRDefault="00E31C22" w:rsidP="0079508A">
            <w:pPr>
              <w:pStyle w:val="CRCoverPage"/>
              <w:spacing w:after="0"/>
              <w:ind w:left="100"/>
              <w:rPr>
                <w:noProof/>
              </w:rPr>
            </w:pPr>
            <w:r>
              <w:rPr>
                <w:noProof/>
              </w:rPr>
              <w:t>As per TS 23.273, AMF can store UE capabilities for legacy 5G MO/MT LR as described in clause 4.3.7 of AMF feature:</w:t>
            </w:r>
          </w:p>
          <w:p w14:paraId="6B16643D" w14:textId="77777777" w:rsidR="00E31C22" w:rsidRDefault="00E31C22" w:rsidP="0079508A">
            <w:pPr>
              <w:pStyle w:val="CRCoverPage"/>
              <w:spacing w:after="0"/>
              <w:ind w:left="100"/>
              <w:rPr>
                <w:noProof/>
              </w:rPr>
            </w:pPr>
            <w:r>
              <w:rPr>
                <w:noProof/>
              </w:rPr>
              <w:t>“</w:t>
            </w:r>
            <w:r w:rsidRPr="004F2B27">
              <w:rPr>
                <w:i/>
                <w:iCs/>
                <w:noProof/>
              </w:rPr>
              <w:t>-</w:t>
            </w:r>
            <w:r w:rsidRPr="004F2B27">
              <w:rPr>
                <w:i/>
                <w:iCs/>
                <w:noProof/>
              </w:rPr>
              <w:tab/>
              <w:t>Store UE Positioning Capability received from an LMF and send the UE Positioning Capability along with the received location request to an LMF.</w:t>
            </w:r>
            <w:r>
              <w:rPr>
                <w:noProof/>
              </w:rPr>
              <w:t>”</w:t>
            </w:r>
          </w:p>
          <w:p w14:paraId="55105632" w14:textId="77777777" w:rsidR="00E31C22" w:rsidRDefault="00E31C22" w:rsidP="0079508A">
            <w:pPr>
              <w:pStyle w:val="CRCoverPage"/>
              <w:spacing w:after="0"/>
              <w:ind w:left="100"/>
              <w:rPr>
                <w:noProof/>
              </w:rPr>
            </w:pPr>
          </w:p>
          <w:p w14:paraId="6EC79481" w14:textId="77777777" w:rsidR="00E31C22" w:rsidRDefault="00E31C22" w:rsidP="0079508A">
            <w:pPr>
              <w:pStyle w:val="CRCoverPage"/>
              <w:spacing w:after="0"/>
              <w:ind w:left="100"/>
              <w:rPr>
                <w:noProof/>
              </w:rPr>
            </w:pPr>
            <w:r>
              <w:rPr>
                <w:noProof/>
              </w:rPr>
              <w:t>As per TS 23.586, SL related capabilities are also stored in AMF as described in clause 4.3.3:</w:t>
            </w:r>
          </w:p>
          <w:p w14:paraId="7998F89E" w14:textId="77777777" w:rsidR="00E31C22" w:rsidRDefault="00E31C22" w:rsidP="0079508A">
            <w:pPr>
              <w:pStyle w:val="CRCoverPage"/>
              <w:spacing w:after="0"/>
              <w:ind w:left="100"/>
              <w:rPr>
                <w:noProof/>
              </w:rPr>
            </w:pPr>
            <w:r>
              <w:rPr>
                <w:noProof/>
              </w:rPr>
              <w:t>“</w:t>
            </w:r>
            <w:r w:rsidRPr="004F2B27">
              <w:rPr>
                <w:i/>
                <w:iCs/>
                <w:noProof/>
              </w:rPr>
              <w:t>-</w:t>
            </w:r>
            <w:r w:rsidRPr="004F2B27">
              <w:rPr>
                <w:i/>
                <w:iCs/>
                <w:noProof/>
              </w:rPr>
              <w:tab/>
              <w:t>Store the Ranging/SL Positioning Capability</w:t>
            </w:r>
            <w:r w:rsidRPr="00F571A3">
              <w:rPr>
                <w:noProof/>
              </w:rPr>
              <w:t>.</w:t>
            </w:r>
            <w:r>
              <w:rPr>
                <w:noProof/>
              </w:rPr>
              <w:t>”</w:t>
            </w:r>
          </w:p>
          <w:p w14:paraId="7C86CAFE" w14:textId="77777777" w:rsidR="00E31C22" w:rsidRDefault="00E31C22" w:rsidP="0079508A">
            <w:pPr>
              <w:pStyle w:val="CRCoverPage"/>
              <w:spacing w:after="0"/>
              <w:ind w:left="100"/>
              <w:rPr>
                <w:noProof/>
              </w:rPr>
            </w:pPr>
            <w:r>
              <w:rPr>
                <w:noProof/>
              </w:rPr>
              <w:t>But the corresponding AMF logic is missing in the procedures of clause 6.20 in TS 23.586.</w:t>
            </w:r>
          </w:p>
          <w:p w14:paraId="5A266D61" w14:textId="77777777" w:rsidR="00E31C22" w:rsidRPr="004F2B27" w:rsidRDefault="00E31C22" w:rsidP="0079508A">
            <w:pPr>
              <w:pStyle w:val="CRCoverPage"/>
              <w:spacing w:after="0"/>
              <w:ind w:left="100"/>
              <w:rPr>
                <w:noProof/>
              </w:rPr>
            </w:pPr>
          </w:p>
          <w:p w14:paraId="0F3F0CDD" w14:textId="77777777" w:rsidR="00E31C22" w:rsidRDefault="00E31C22" w:rsidP="0079508A">
            <w:pPr>
              <w:pStyle w:val="CRCoverPage"/>
              <w:spacing w:after="0"/>
              <w:ind w:left="100"/>
              <w:rPr>
                <w:noProof/>
              </w:rPr>
            </w:pPr>
            <w:r w:rsidRPr="004F2B27">
              <w:rPr>
                <w:noProof/>
              </w:rPr>
              <w:t>This CR fix the issue and make AMF logic consistent.</w:t>
            </w:r>
          </w:p>
          <w:p w14:paraId="00DD3FF9" w14:textId="77777777" w:rsidR="00E31C22" w:rsidRDefault="00E31C22" w:rsidP="0079508A">
            <w:pPr>
              <w:pStyle w:val="CRCoverPage"/>
              <w:spacing w:after="0"/>
              <w:ind w:left="100"/>
              <w:rPr>
                <w:noProof/>
              </w:rPr>
            </w:pPr>
          </w:p>
          <w:p w14:paraId="42EBE416" w14:textId="77777777" w:rsidR="00E31C22" w:rsidRPr="004F2B27" w:rsidRDefault="00E31C22" w:rsidP="0079508A">
            <w:pPr>
              <w:pStyle w:val="CRCoverPage"/>
              <w:spacing w:after="0"/>
              <w:ind w:left="100"/>
              <w:rPr>
                <w:noProof/>
                <w:lang w:eastAsia="zh-CN"/>
              </w:rPr>
            </w:pPr>
            <w:r>
              <w:rPr>
                <w:rFonts w:hint="eastAsia"/>
                <w:noProof/>
                <w:lang w:eastAsia="zh-CN"/>
              </w:rPr>
              <w:t>T</w:t>
            </w:r>
            <w:r>
              <w:rPr>
                <w:noProof/>
                <w:lang w:eastAsia="zh-CN"/>
              </w:rPr>
              <w:t>his CR also fix the inconsistent capability logic in MO and MT procedures between clause 6.20.1 and 6.20.3.</w:t>
            </w:r>
          </w:p>
          <w:p w14:paraId="6E99F569" w14:textId="77777777" w:rsidR="00E31C22" w:rsidRDefault="00E31C22" w:rsidP="0079508A">
            <w:pPr>
              <w:pStyle w:val="CRCoverPage"/>
              <w:spacing w:after="0"/>
              <w:ind w:left="100"/>
              <w:rPr>
                <w:noProof/>
              </w:rPr>
            </w:pPr>
          </w:p>
        </w:tc>
      </w:tr>
      <w:tr w:rsidR="00E31C22" w14:paraId="6E3844D8" w14:textId="77777777" w:rsidTr="0079508A">
        <w:tc>
          <w:tcPr>
            <w:tcW w:w="2694" w:type="dxa"/>
            <w:gridSpan w:val="2"/>
            <w:tcBorders>
              <w:left w:val="single" w:sz="4" w:space="0" w:color="auto"/>
            </w:tcBorders>
          </w:tcPr>
          <w:p w14:paraId="00945AC8" w14:textId="77777777" w:rsidR="00E31C22" w:rsidRDefault="00E31C22" w:rsidP="0079508A">
            <w:pPr>
              <w:pStyle w:val="CRCoverPage"/>
              <w:spacing w:after="0"/>
              <w:rPr>
                <w:b/>
                <w:i/>
                <w:noProof/>
                <w:sz w:val="8"/>
                <w:szCs w:val="8"/>
              </w:rPr>
            </w:pPr>
          </w:p>
        </w:tc>
        <w:tc>
          <w:tcPr>
            <w:tcW w:w="6946" w:type="dxa"/>
            <w:gridSpan w:val="9"/>
            <w:tcBorders>
              <w:right w:val="single" w:sz="4" w:space="0" w:color="auto"/>
            </w:tcBorders>
          </w:tcPr>
          <w:p w14:paraId="566B5211" w14:textId="77777777" w:rsidR="00E31C22" w:rsidRDefault="00E31C22" w:rsidP="0079508A">
            <w:pPr>
              <w:pStyle w:val="CRCoverPage"/>
              <w:spacing w:after="0"/>
              <w:rPr>
                <w:noProof/>
                <w:sz w:val="8"/>
                <w:szCs w:val="8"/>
              </w:rPr>
            </w:pPr>
          </w:p>
        </w:tc>
      </w:tr>
      <w:tr w:rsidR="00E31C22" w14:paraId="33943754" w14:textId="77777777" w:rsidTr="0079508A">
        <w:tc>
          <w:tcPr>
            <w:tcW w:w="2694" w:type="dxa"/>
            <w:gridSpan w:val="2"/>
            <w:tcBorders>
              <w:left w:val="single" w:sz="4" w:space="0" w:color="auto"/>
            </w:tcBorders>
          </w:tcPr>
          <w:p w14:paraId="7FB602A2" w14:textId="77777777" w:rsidR="00E31C22" w:rsidRDefault="00E31C22" w:rsidP="007950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8FFDE9" w14:textId="77777777" w:rsidR="00E31C22" w:rsidRDefault="00E31C22" w:rsidP="0079508A">
            <w:pPr>
              <w:pStyle w:val="CRCoverPage"/>
              <w:spacing w:after="0"/>
              <w:ind w:left="100"/>
            </w:pPr>
            <w:r>
              <w:t>Updated procedures in clause 6.20.1 and 6.20.3 for the UE capability logic in SL-MO-LR and SL-MT-LR</w:t>
            </w:r>
          </w:p>
          <w:p w14:paraId="230C8D44" w14:textId="77777777" w:rsidR="00E31C22" w:rsidRPr="00423F0E" w:rsidRDefault="00E31C22" w:rsidP="0079508A">
            <w:pPr>
              <w:pStyle w:val="CRCoverPage"/>
              <w:spacing w:after="0"/>
              <w:ind w:left="100"/>
              <w:rPr>
                <w:noProof/>
              </w:rPr>
            </w:pPr>
            <w:r w:rsidRPr="000230F1">
              <w:rPr>
                <w:i/>
                <w:iCs/>
                <w:sz w:val="18"/>
                <w:szCs w:val="18"/>
              </w:rPr>
              <w:t>.</w:t>
            </w:r>
          </w:p>
        </w:tc>
      </w:tr>
      <w:tr w:rsidR="00E31C22" w14:paraId="42D11444" w14:textId="77777777" w:rsidTr="0079508A">
        <w:tc>
          <w:tcPr>
            <w:tcW w:w="2694" w:type="dxa"/>
            <w:gridSpan w:val="2"/>
            <w:tcBorders>
              <w:left w:val="single" w:sz="4" w:space="0" w:color="auto"/>
            </w:tcBorders>
          </w:tcPr>
          <w:p w14:paraId="581B723F" w14:textId="77777777" w:rsidR="00E31C22" w:rsidRDefault="00E31C22" w:rsidP="0079508A">
            <w:pPr>
              <w:pStyle w:val="CRCoverPage"/>
              <w:spacing w:after="0"/>
              <w:rPr>
                <w:b/>
                <w:i/>
                <w:noProof/>
                <w:sz w:val="8"/>
                <w:szCs w:val="8"/>
              </w:rPr>
            </w:pPr>
          </w:p>
        </w:tc>
        <w:tc>
          <w:tcPr>
            <w:tcW w:w="6946" w:type="dxa"/>
            <w:gridSpan w:val="9"/>
            <w:tcBorders>
              <w:right w:val="single" w:sz="4" w:space="0" w:color="auto"/>
            </w:tcBorders>
          </w:tcPr>
          <w:p w14:paraId="2FFAC7D5" w14:textId="77777777" w:rsidR="00E31C22" w:rsidRDefault="00E31C22" w:rsidP="0079508A">
            <w:pPr>
              <w:pStyle w:val="CRCoverPage"/>
              <w:spacing w:after="0"/>
              <w:rPr>
                <w:noProof/>
                <w:sz w:val="8"/>
                <w:szCs w:val="8"/>
              </w:rPr>
            </w:pPr>
          </w:p>
        </w:tc>
      </w:tr>
      <w:tr w:rsidR="00E31C22" w14:paraId="292F37A5" w14:textId="77777777" w:rsidTr="0079508A">
        <w:tc>
          <w:tcPr>
            <w:tcW w:w="2694" w:type="dxa"/>
            <w:gridSpan w:val="2"/>
            <w:tcBorders>
              <w:left w:val="single" w:sz="4" w:space="0" w:color="auto"/>
              <w:bottom w:val="single" w:sz="4" w:space="0" w:color="auto"/>
            </w:tcBorders>
          </w:tcPr>
          <w:p w14:paraId="6A033F08" w14:textId="77777777" w:rsidR="00E31C22" w:rsidRDefault="00E31C22" w:rsidP="007950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5F6F1" w14:textId="77777777" w:rsidR="00E31C22" w:rsidRDefault="00E31C22" w:rsidP="0079508A">
            <w:pPr>
              <w:pStyle w:val="CRCoverPage"/>
              <w:spacing w:after="0"/>
              <w:ind w:left="100"/>
              <w:rPr>
                <w:noProof/>
              </w:rPr>
            </w:pPr>
            <w:r>
              <w:t>The AMF feature in clause 4.3.7 of TS 23.273 and clause 4.3.3 in TS 23.586 are not consistent with procedures in SL-MO-LR and SL-MT-LR</w:t>
            </w:r>
          </w:p>
        </w:tc>
      </w:tr>
      <w:tr w:rsidR="00E31C22" w14:paraId="12E3A60F" w14:textId="77777777" w:rsidTr="0079508A">
        <w:tc>
          <w:tcPr>
            <w:tcW w:w="2694" w:type="dxa"/>
            <w:gridSpan w:val="2"/>
          </w:tcPr>
          <w:p w14:paraId="13768258" w14:textId="77777777" w:rsidR="00E31C22" w:rsidRDefault="00E31C22" w:rsidP="0079508A">
            <w:pPr>
              <w:pStyle w:val="CRCoverPage"/>
              <w:spacing w:after="0"/>
              <w:rPr>
                <w:b/>
                <w:i/>
                <w:noProof/>
                <w:sz w:val="8"/>
                <w:szCs w:val="8"/>
              </w:rPr>
            </w:pPr>
          </w:p>
        </w:tc>
        <w:tc>
          <w:tcPr>
            <w:tcW w:w="6946" w:type="dxa"/>
            <w:gridSpan w:val="9"/>
          </w:tcPr>
          <w:p w14:paraId="447335CC" w14:textId="77777777" w:rsidR="00E31C22" w:rsidRDefault="00E31C22" w:rsidP="0079508A">
            <w:pPr>
              <w:pStyle w:val="CRCoverPage"/>
              <w:spacing w:after="0"/>
              <w:rPr>
                <w:noProof/>
                <w:sz w:val="8"/>
                <w:szCs w:val="8"/>
              </w:rPr>
            </w:pPr>
          </w:p>
        </w:tc>
      </w:tr>
      <w:tr w:rsidR="00E31C22" w14:paraId="5499A1B1" w14:textId="77777777" w:rsidTr="0079508A">
        <w:tc>
          <w:tcPr>
            <w:tcW w:w="2694" w:type="dxa"/>
            <w:gridSpan w:val="2"/>
            <w:tcBorders>
              <w:top w:val="single" w:sz="4" w:space="0" w:color="auto"/>
              <w:left w:val="single" w:sz="4" w:space="0" w:color="auto"/>
            </w:tcBorders>
          </w:tcPr>
          <w:p w14:paraId="426643D9" w14:textId="77777777" w:rsidR="00E31C22" w:rsidRPr="008E61D6" w:rsidRDefault="00E31C22" w:rsidP="0079508A">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6845B0B9" w14:textId="77777777" w:rsidR="00E31C22" w:rsidRPr="008E61D6" w:rsidRDefault="00E31C22" w:rsidP="0079508A">
            <w:pPr>
              <w:pStyle w:val="CRCoverPage"/>
              <w:spacing w:after="0"/>
              <w:ind w:left="100"/>
              <w:rPr>
                <w:noProof/>
              </w:rPr>
            </w:pPr>
            <w:r>
              <w:rPr>
                <w:noProof/>
              </w:rPr>
              <w:t>6.20.1, 6.20.3</w:t>
            </w:r>
          </w:p>
        </w:tc>
      </w:tr>
      <w:tr w:rsidR="00E31C22" w14:paraId="435E4DC4" w14:textId="77777777" w:rsidTr="0079508A">
        <w:tc>
          <w:tcPr>
            <w:tcW w:w="2694" w:type="dxa"/>
            <w:gridSpan w:val="2"/>
            <w:tcBorders>
              <w:left w:val="single" w:sz="4" w:space="0" w:color="auto"/>
            </w:tcBorders>
          </w:tcPr>
          <w:p w14:paraId="24DCE024" w14:textId="77777777" w:rsidR="00E31C22" w:rsidRPr="008E61D6" w:rsidRDefault="00E31C22" w:rsidP="0079508A">
            <w:pPr>
              <w:pStyle w:val="CRCoverPage"/>
              <w:spacing w:after="0"/>
              <w:rPr>
                <w:b/>
                <w:i/>
                <w:noProof/>
                <w:sz w:val="8"/>
                <w:szCs w:val="8"/>
              </w:rPr>
            </w:pPr>
          </w:p>
        </w:tc>
        <w:tc>
          <w:tcPr>
            <w:tcW w:w="6946" w:type="dxa"/>
            <w:gridSpan w:val="9"/>
            <w:tcBorders>
              <w:right w:val="single" w:sz="4" w:space="0" w:color="auto"/>
            </w:tcBorders>
          </w:tcPr>
          <w:p w14:paraId="488F7A94" w14:textId="77777777" w:rsidR="00E31C22" w:rsidRPr="008E61D6" w:rsidRDefault="00E31C22" w:rsidP="0079508A">
            <w:pPr>
              <w:pStyle w:val="CRCoverPage"/>
              <w:spacing w:after="0"/>
              <w:rPr>
                <w:noProof/>
                <w:sz w:val="8"/>
                <w:szCs w:val="8"/>
              </w:rPr>
            </w:pPr>
          </w:p>
        </w:tc>
      </w:tr>
      <w:tr w:rsidR="00E31C22" w14:paraId="0392FFDA" w14:textId="77777777" w:rsidTr="0079508A">
        <w:tc>
          <w:tcPr>
            <w:tcW w:w="2694" w:type="dxa"/>
            <w:gridSpan w:val="2"/>
            <w:tcBorders>
              <w:left w:val="single" w:sz="4" w:space="0" w:color="auto"/>
            </w:tcBorders>
          </w:tcPr>
          <w:p w14:paraId="13DA356B" w14:textId="77777777" w:rsidR="00E31C22" w:rsidRPr="008E61D6" w:rsidRDefault="00E31C22" w:rsidP="007950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FFBD9" w14:textId="77777777" w:rsidR="00E31C22" w:rsidRPr="008E61D6" w:rsidRDefault="00E31C22" w:rsidP="0079508A">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AD9396" w14:textId="77777777" w:rsidR="00E31C22" w:rsidRPr="008E61D6" w:rsidRDefault="00E31C22" w:rsidP="0079508A">
            <w:pPr>
              <w:pStyle w:val="CRCoverPage"/>
              <w:spacing w:after="0"/>
              <w:jc w:val="center"/>
              <w:rPr>
                <w:b/>
                <w:caps/>
                <w:noProof/>
              </w:rPr>
            </w:pPr>
            <w:r w:rsidRPr="008E61D6">
              <w:rPr>
                <w:b/>
                <w:caps/>
                <w:noProof/>
              </w:rPr>
              <w:t>N</w:t>
            </w:r>
          </w:p>
        </w:tc>
        <w:tc>
          <w:tcPr>
            <w:tcW w:w="2977" w:type="dxa"/>
            <w:gridSpan w:val="4"/>
          </w:tcPr>
          <w:p w14:paraId="0803E6F1" w14:textId="77777777" w:rsidR="00E31C22" w:rsidRPr="008E61D6" w:rsidRDefault="00E31C22" w:rsidP="007950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BF725C" w14:textId="77777777" w:rsidR="00E31C22" w:rsidRPr="008E61D6" w:rsidRDefault="00E31C22" w:rsidP="0079508A">
            <w:pPr>
              <w:pStyle w:val="CRCoverPage"/>
              <w:spacing w:after="0"/>
              <w:ind w:left="99"/>
              <w:rPr>
                <w:noProof/>
              </w:rPr>
            </w:pPr>
          </w:p>
        </w:tc>
      </w:tr>
      <w:tr w:rsidR="00E31C22" w14:paraId="38426824" w14:textId="77777777" w:rsidTr="0079508A">
        <w:tc>
          <w:tcPr>
            <w:tcW w:w="2694" w:type="dxa"/>
            <w:gridSpan w:val="2"/>
            <w:tcBorders>
              <w:left w:val="single" w:sz="4" w:space="0" w:color="auto"/>
            </w:tcBorders>
          </w:tcPr>
          <w:p w14:paraId="396E0C29" w14:textId="77777777" w:rsidR="00E31C22" w:rsidRPr="008E61D6" w:rsidRDefault="00E31C22" w:rsidP="0079508A">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5630D" w14:textId="77777777" w:rsidR="00E31C22" w:rsidRPr="008E61D6" w:rsidRDefault="00E31C22" w:rsidP="00795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5C19E" w14:textId="77777777" w:rsidR="00E31C22" w:rsidRPr="008E61D6" w:rsidRDefault="00E31C22" w:rsidP="0079508A">
            <w:pPr>
              <w:pStyle w:val="CRCoverPage"/>
              <w:spacing w:after="0"/>
              <w:jc w:val="center"/>
              <w:rPr>
                <w:b/>
                <w:caps/>
                <w:noProof/>
              </w:rPr>
            </w:pPr>
            <w:r w:rsidRPr="008E61D6">
              <w:rPr>
                <w:b/>
                <w:caps/>
                <w:noProof/>
              </w:rPr>
              <w:t>X</w:t>
            </w:r>
          </w:p>
        </w:tc>
        <w:tc>
          <w:tcPr>
            <w:tcW w:w="2977" w:type="dxa"/>
            <w:gridSpan w:val="4"/>
          </w:tcPr>
          <w:p w14:paraId="25218059" w14:textId="77777777" w:rsidR="00E31C22" w:rsidRPr="008E61D6" w:rsidRDefault="00E31C22" w:rsidP="0079508A">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1145A7C8" w14:textId="77777777" w:rsidR="00E31C22" w:rsidRPr="008E61D6" w:rsidRDefault="00E31C22" w:rsidP="0079508A">
            <w:pPr>
              <w:pStyle w:val="CRCoverPage"/>
              <w:spacing w:after="0"/>
              <w:ind w:left="99"/>
              <w:rPr>
                <w:noProof/>
              </w:rPr>
            </w:pPr>
            <w:r w:rsidRPr="008E61D6">
              <w:rPr>
                <w:noProof/>
              </w:rPr>
              <w:t xml:space="preserve">TS/TR ... CR ... </w:t>
            </w:r>
          </w:p>
        </w:tc>
      </w:tr>
      <w:tr w:rsidR="00E31C22" w14:paraId="7F6FF784" w14:textId="77777777" w:rsidTr="0079508A">
        <w:tc>
          <w:tcPr>
            <w:tcW w:w="2694" w:type="dxa"/>
            <w:gridSpan w:val="2"/>
            <w:tcBorders>
              <w:left w:val="single" w:sz="4" w:space="0" w:color="auto"/>
            </w:tcBorders>
          </w:tcPr>
          <w:p w14:paraId="66A207AA" w14:textId="77777777" w:rsidR="00E31C22" w:rsidRPr="008E61D6" w:rsidRDefault="00E31C22" w:rsidP="0079508A">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CF5BF" w14:textId="77777777" w:rsidR="00E31C22" w:rsidRPr="008E61D6" w:rsidRDefault="00E31C22" w:rsidP="00795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C9D4B" w14:textId="77777777" w:rsidR="00E31C22" w:rsidRPr="008E61D6" w:rsidRDefault="00E31C22" w:rsidP="0079508A">
            <w:pPr>
              <w:pStyle w:val="CRCoverPage"/>
              <w:spacing w:after="0"/>
              <w:jc w:val="center"/>
              <w:rPr>
                <w:b/>
                <w:caps/>
                <w:noProof/>
              </w:rPr>
            </w:pPr>
            <w:r w:rsidRPr="008E61D6">
              <w:rPr>
                <w:b/>
                <w:caps/>
                <w:noProof/>
              </w:rPr>
              <w:t>X</w:t>
            </w:r>
          </w:p>
        </w:tc>
        <w:tc>
          <w:tcPr>
            <w:tcW w:w="2977" w:type="dxa"/>
            <w:gridSpan w:val="4"/>
          </w:tcPr>
          <w:p w14:paraId="456B184B" w14:textId="77777777" w:rsidR="00E31C22" w:rsidRPr="008E61D6" w:rsidRDefault="00E31C22" w:rsidP="0079508A">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388FCB1D" w14:textId="77777777" w:rsidR="00E31C22" w:rsidRPr="008E61D6" w:rsidRDefault="00E31C22" w:rsidP="0079508A">
            <w:pPr>
              <w:pStyle w:val="CRCoverPage"/>
              <w:spacing w:after="0"/>
              <w:ind w:left="99"/>
              <w:rPr>
                <w:noProof/>
              </w:rPr>
            </w:pPr>
            <w:r w:rsidRPr="008E61D6">
              <w:rPr>
                <w:noProof/>
              </w:rPr>
              <w:t xml:space="preserve">TS/TR ... CR ... </w:t>
            </w:r>
          </w:p>
        </w:tc>
      </w:tr>
      <w:tr w:rsidR="00E31C22" w14:paraId="65652749" w14:textId="77777777" w:rsidTr="0079508A">
        <w:tc>
          <w:tcPr>
            <w:tcW w:w="2694" w:type="dxa"/>
            <w:gridSpan w:val="2"/>
            <w:tcBorders>
              <w:left w:val="single" w:sz="4" w:space="0" w:color="auto"/>
            </w:tcBorders>
          </w:tcPr>
          <w:p w14:paraId="057776F2" w14:textId="77777777" w:rsidR="00E31C22" w:rsidRPr="008E61D6" w:rsidRDefault="00E31C22" w:rsidP="0079508A">
            <w:pPr>
              <w:pStyle w:val="CRCoverPage"/>
              <w:spacing w:after="0"/>
              <w:rPr>
                <w:b/>
                <w:i/>
                <w:noProof/>
              </w:rPr>
            </w:pPr>
            <w:r w:rsidRPr="008E61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ADC48" w14:textId="77777777" w:rsidR="00E31C22" w:rsidRPr="008E61D6" w:rsidRDefault="00E31C22" w:rsidP="00795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1A31A" w14:textId="77777777" w:rsidR="00E31C22" w:rsidRPr="008E61D6" w:rsidRDefault="00E31C22" w:rsidP="0079508A">
            <w:pPr>
              <w:pStyle w:val="CRCoverPage"/>
              <w:spacing w:after="0"/>
              <w:jc w:val="center"/>
              <w:rPr>
                <w:b/>
                <w:caps/>
                <w:noProof/>
              </w:rPr>
            </w:pPr>
            <w:r w:rsidRPr="008E61D6">
              <w:rPr>
                <w:b/>
                <w:caps/>
                <w:noProof/>
              </w:rPr>
              <w:t>X</w:t>
            </w:r>
          </w:p>
        </w:tc>
        <w:tc>
          <w:tcPr>
            <w:tcW w:w="2977" w:type="dxa"/>
            <w:gridSpan w:val="4"/>
          </w:tcPr>
          <w:p w14:paraId="305AFA55" w14:textId="77777777" w:rsidR="00E31C22" w:rsidRPr="008E61D6" w:rsidRDefault="00E31C22" w:rsidP="0079508A">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2D425936" w14:textId="77777777" w:rsidR="00E31C22" w:rsidRPr="008E61D6" w:rsidRDefault="00E31C22" w:rsidP="0079508A">
            <w:pPr>
              <w:pStyle w:val="CRCoverPage"/>
              <w:spacing w:after="0"/>
              <w:ind w:left="99"/>
              <w:rPr>
                <w:noProof/>
              </w:rPr>
            </w:pPr>
            <w:r w:rsidRPr="008E61D6">
              <w:rPr>
                <w:noProof/>
              </w:rPr>
              <w:t xml:space="preserve">TS/TR ... CR ... </w:t>
            </w:r>
          </w:p>
        </w:tc>
      </w:tr>
      <w:tr w:rsidR="00E31C22" w14:paraId="229FAF9D" w14:textId="77777777" w:rsidTr="0079508A">
        <w:tc>
          <w:tcPr>
            <w:tcW w:w="2694" w:type="dxa"/>
            <w:gridSpan w:val="2"/>
            <w:tcBorders>
              <w:left w:val="single" w:sz="4" w:space="0" w:color="auto"/>
            </w:tcBorders>
          </w:tcPr>
          <w:p w14:paraId="74A0FDF9" w14:textId="77777777" w:rsidR="00E31C22" w:rsidRDefault="00E31C22" w:rsidP="0079508A">
            <w:pPr>
              <w:pStyle w:val="CRCoverPage"/>
              <w:spacing w:after="0"/>
              <w:rPr>
                <w:b/>
                <w:i/>
                <w:noProof/>
              </w:rPr>
            </w:pPr>
          </w:p>
        </w:tc>
        <w:tc>
          <w:tcPr>
            <w:tcW w:w="6946" w:type="dxa"/>
            <w:gridSpan w:val="9"/>
            <w:tcBorders>
              <w:right w:val="single" w:sz="4" w:space="0" w:color="auto"/>
            </w:tcBorders>
          </w:tcPr>
          <w:p w14:paraId="5F3C2D38" w14:textId="77777777" w:rsidR="00E31C22" w:rsidRDefault="00E31C22" w:rsidP="0079508A">
            <w:pPr>
              <w:pStyle w:val="CRCoverPage"/>
              <w:spacing w:after="0"/>
              <w:rPr>
                <w:noProof/>
              </w:rPr>
            </w:pPr>
          </w:p>
        </w:tc>
      </w:tr>
      <w:tr w:rsidR="00E31C22" w14:paraId="3453099F" w14:textId="77777777" w:rsidTr="0079508A">
        <w:tc>
          <w:tcPr>
            <w:tcW w:w="2694" w:type="dxa"/>
            <w:gridSpan w:val="2"/>
            <w:tcBorders>
              <w:left w:val="single" w:sz="4" w:space="0" w:color="auto"/>
              <w:bottom w:val="single" w:sz="4" w:space="0" w:color="auto"/>
            </w:tcBorders>
          </w:tcPr>
          <w:p w14:paraId="6320CD96" w14:textId="77777777" w:rsidR="00E31C22" w:rsidRDefault="00E31C22" w:rsidP="007950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7BCC21" w14:textId="77777777" w:rsidR="00E31C22" w:rsidRDefault="00E31C22" w:rsidP="0079508A">
            <w:pPr>
              <w:pStyle w:val="CRCoverPage"/>
              <w:spacing w:after="0"/>
              <w:ind w:left="100"/>
              <w:rPr>
                <w:noProof/>
              </w:rPr>
            </w:pPr>
          </w:p>
        </w:tc>
      </w:tr>
      <w:tr w:rsidR="00E31C22" w:rsidRPr="008863B9" w14:paraId="50A3821E" w14:textId="77777777" w:rsidTr="0079508A">
        <w:tc>
          <w:tcPr>
            <w:tcW w:w="2694" w:type="dxa"/>
            <w:gridSpan w:val="2"/>
            <w:tcBorders>
              <w:top w:val="single" w:sz="4" w:space="0" w:color="auto"/>
              <w:bottom w:val="single" w:sz="4" w:space="0" w:color="auto"/>
            </w:tcBorders>
          </w:tcPr>
          <w:p w14:paraId="70A4E782" w14:textId="77777777" w:rsidR="00E31C22" w:rsidRPr="008863B9" w:rsidRDefault="00E31C22" w:rsidP="007950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262C3" w14:textId="77777777" w:rsidR="00E31C22" w:rsidRPr="008863B9" w:rsidRDefault="00E31C22" w:rsidP="0079508A">
            <w:pPr>
              <w:pStyle w:val="CRCoverPage"/>
              <w:spacing w:after="0"/>
              <w:ind w:left="100"/>
              <w:rPr>
                <w:noProof/>
                <w:sz w:val="8"/>
                <w:szCs w:val="8"/>
              </w:rPr>
            </w:pPr>
          </w:p>
        </w:tc>
      </w:tr>
      <w:tr w:rsidR="00E31C22" w14:paraId="7417640A" w14:textId="77777777" w:rsidTr="0079508A">
        <w:tc>
          <w:tcPr>
            <w:tcW w:w="2694" w:type="dxa"/>
            <w:gridSpan w:val="2"/>
            <w:tcBorders>
              <w:top w:val="single" w:sz="4" w:space="0" w:color="auto"/>
              <w:left w:val="single" w:sz="4" w:space="0" w:color="auto"/>
              <w:bottom w:val="single" w:sz="4" w:space="0" w:color="auto"/>
            </w:tcBorders>
          </w:tcPr>
          <w:p w14:paraId="2BC3AA58" w14:textId="77777777" w:rsidR="00E31C22" w:rsidRDefault="00E31C22" w:rsidP="0079508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AB110" w14:textId="39F650E7" w:rsidR="00E31C22" w:rsidRDefault="00E31C22" w:rsidP="0079508A">
            <w:pPr>
              <w:pStyle w:val="CRCoverPage"/>
              <w:spacing w:after="0"/>
              <w:ind w:left="100"/>
              <w:rPr>
                <w:noProof/>
              </w:rPr>
            </w:pPr>
            <w:r w:rsidRPr="00B02663">
              <w:rPr>
                <w:noProof/>
              </w:rPr>
              <w:t xml:space="preserve">This CR revision takes the changes in SA2 </w:t>
            </w:r>
            <w:r w:rsidR="00C21BC8">
              <w:rPr>
                <w:noProof/>
              </w:rPr>
              <w:t>approved</w:t>
            </w:r>
            <w:r w:rsidRPr="00B02663">
              <w:rPr>
                <w:noProof/>
              </w:rPr>
              <w:t xml:space="preserve"> CR 0486 </w:t>
            </w:r>
            <w:r>
              <w:rPr>
                <w:noProof/>
              </w:rPr>
              <w:t xml:space="preserve">/ </w:t>
            </w:r>
            <w:r w:rsidRPr="007148BA">
              <w:rPr>
                <w:noProof/>
              </w:rPr>
              <w:t>S2-2313893</w:t>
            </w:r>
            <w:r>
              <w:rPr>
                <w:noProof/>
              </w:rPr>
              <w:t xml:space="preserve"> </w:t>
            </w:r>
            <w:r w:rsidRPr="00B02663">
              <w:rPr>
                <w:noProof/>
              </w:rPr>
              <w:t>rev3 but applies them to the correct version of 23.273 i.e. version 18.3.0</w:t>
            </w:r>
          </w:p>
        </w:tc>
      </w:tr>
    </w:tbl>
    <w:p w14:paraId="4065BA6F" w14:textId="77777777" w:rsidR="00E31C22" w:rsidRDefault="00E31C22" w:rsidP="00E31C22">
      <w:pPr>
        <w:pStyle w:val="CRCoverPage"/>
        <w:spacing w:after="0"/>
        <w:rPr>
          <w:noProof/>
          <w:sz w:val="8"/>
          <w:szCs w:val="8"/>
        </w:rPr>
      </w:pPr>
    </w:p>
    <w:p w14:paraId="19AE1642" w14:textId="77777777" w:rsidR="00E31C22" w:rsidRDefault="00E31C22" w:rsidP="00E31C22">
      <w:pPr>
        <w:rPr>
          <w:noProof/>
        </w:rPr>
        <w:sectPr w:rsidR="00E31C22">
          <w:headerReference w:type="even" r:id="rId17"/>
          <w:footnotePr>
            <w:numRestart w:val="eachSect"/>
          </w:footnotePr>
          <w:pgSz w:w="11907" w:h="16840" w:code="9"/>
          <w:pgMar w:top="1418" w:right="1134" w:bottom="1134" w:left="1134" w:header="680" w:footer="567" w:gutter="0"/>
          <w:cols w:space="720"/>
        </w:sectPr>
      </w:pPr>
    </w:p>
    <w:p w14:paraId="4698A4F6" w14:textId="77777777" w:rsidR="00E31C22" w:rsidRPr="0042466D" w:rsidRDefault="00E31C22" w:rsidP="00E31C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8FD5A0A" w14:textId="77777777" w:rsidR="00E31C22" w:rsidRPr="00027884" w:rsidRDefault="00E31C22" w:rsidP="00E31C22">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2" w:name="_Toc145928617"/>
      <w:bookmarkStart w:id="3" w:name="_Toc138251311"/>
      <w:bookmarkStart w:id="4" w:name="_Toc58920560"/>
      <w:bookmarkStart w:id="5" w:name="_Toc122418051"/>
      <w:bookmarkStart w:id="6" w:name="_Toc66692643"/>
      <w:bookmarkStart w:id="7" w:name="_Toc66701822"/>
      <w:bookmarkStart w:id="8" w:name="_Toc69883480"/>
      <w:bookmarkStart w:id="9" w:name="_Toc73625490"/>
      <w:bookmarkStart w:id="10" w:name="_Toc98836861"/>
      <w:bookmarkStart w:id="11" w:name="_Toc125508458"/>
      <w:bookmarkStart w:id="12" w:name="_Toc125508617"/>
      <w:bookmarkStart w:id="13" w:name="_Toc125974545"/>
      <w:bookmarkStart w:id="14" w:name="_Toc58920557"/>
      <w:bookmarkStart w:id="15" w:name="_Toc122418048"/>
      <w:bookmarkStart w:id="16" w:name="_Toc122418134"/>
      <w:bookmarkStart w:id="17" w:name="_Toc122440738"/>
      <w:bookmarkEnd w:id="1"/>
      <w:r w:rsidRPr="00027884">
        <w:rPr>
          <w:rFonts w:ascii="Arial" w:eastAsia="SimSun" w:hAnsi="Arial"/>
          <w:sz w:val="28"/>
          <w:lang w:eastAsia="zh-CN"/>
        </w:rPr>
        <w:t>6.20.1</w:t>
      </w:r>
      <w:r w:rsidRPr="00027884">
        <w:rPr>
          <w:rFonts w:ascii="Arial" w:eastAsia="SimSun" w:hAnsi="Arial"/>
          <w:sz w:val="28"/>
          <w:lang w:eastAsia="zh-CN"/>
        </w:rPr>
        <w:tab/>
        <w:t>Procedures of SL-MO-LR involving LMF</w:t>
      </w:r>
      <w:bookmarkEnd w:id="2"/>
    </w:p>
    <w:p w14:paraId="5A742851" w14:textId="77777777" w:rsidR="00E31C22" w:rsidRPr="00027884" w:rsidRDefault="00E31C22" w:rsidP="00E31C22">
      <w:pPr>
        <w:overflowPunct w:val="0"/>
        <w:autoSpaceDE w:val="0"/>
        <w:autoSpaceDN w:val="0"/>
        <w:adjustRightInd w:val="0"/>
        <w:textAlignment w:val="baseline"/>
        <w:rPr>
          <w:rFonts w:eastAsia="SimSun"/>
          <w:lang w:eastAsia="zh-CN"/>
        </w:rPr>
      </w:pPr>
      <w:r w:rsidRPr="00027884">
        <w:rPr>
          <w:rFonts w:eastAsia="SimSun"/>
          <w:lang w:eastAsia="zh-CN"/>
        </w:rPr>
        <w:t xml:space="preserve">Figure 6.20.1-1 illustrates a procedure to enable a UE to obtain </w:t>
      </w:r>
      <w:proofErr w:type="spellStart"/>
      <w:r w:rsidRPr="00027884">
        <w:rPr>
          <w:rFonts w:eastAsia="SimSun"/>
          <w:lang w:eastAsia="zh-CN"/>
        </w:rPr>
        <w:t>Sidelink</w:t>
      </w:r>
      <w:proofErr w:type="spellEnd"/>
      <w:r w:rsidRPr="00027884">
        <w:rPr>
          <w:rFonts w:eastAsia="SimSun"/>
          <w:lang w:eastAsia="zh-CN"/>
        </w:rPr>
        <w:t xml:space="preserve"> positioning/ranging location results using one or more other UEs with the assistance of an LMF in a serving PLMN for UE1.</w:t>
      </w:r>
    </w:p>
    <w:p w14:paraId="353BA0D7" w14:textId="77777777" w:rsidR="00E31C22" w:rsidRPr="00027884" w:rsidRDefault="00E31C22" w:rsidP="00E31C22">
      <w:pPr>
        <w:overflowPunct w:val="0"/>
        <w:autoSpaceDE w:val="0"/>
        <w:autoSpaceDN w:val="0"/>
        <w:adjustRightInd w:val="0"/>
        <w:textAlignment w:val="baseline"/>
        <w:rPr>
          <w:rFonts w:eastAsia="SimSun"/>
          <w:lang w:eastAsia="zh-CN"/>
        </w:rPr>
      </w:pPr>
      <w:r w:rsidRPr="00027884">
        <w:rPr>
          <w:rFonts w:eastAsia="SimSun"/>
          <w:lang w:eastAsia="zh-CN"/>
        </w:rPr>
        <w:t>The Ranging/SL Positioning location results may include absolute locations, relative locations or distances and directions, depending on the service request.</w:t>
      </w:r>
    </w:p>
    <w:p w14:paraId="4B9623C8" w14:textId="77777777" w:rsidR="00E31C22" w:rsidRPr="00027884" w:rsidRDefault="00E31C22" w:rsidP="00E31C22">
      <w:pPr>
        <w:overflowPunct w:val="0"/>
        <w:autoSpaceDE w:val="0"/>
        <w:autoSpaceDN w:val="0"/>
        <w:adjustRightInd w:val="0"/>
        <w:textAlignment w:val="baseline"/>
        <w:rPr>
          <w:rFonts w:eastAsia="SimSun"/>
          <w:lang w:eastAsia="zh-CN"/>
        </w:rPr>
      </w:pPr>
      <w:r w:rsidRPr="00027884">
        <w:rPr>
          <w:rFonts w:eastAsia="SimSun"/>
          <w:lang w:eastAsia="zh-CN"/>
        </w:rPr>
        <w:t>If the Target UE decides to initiate SL-MO-LR procedure, it includes one or multiple SL reference UE(s) / Located UE (s) in the service request. See TS 23.586 [40] for more information on how this generic procedure can be used.</w:t>
      </w:r>
    </w:p>
    <w:p w14:paraId="59E79B07" w14:textId="77777777" w:rsidR="00E31C22" w:rsidRPr="00027884" w:rsidRDefault="00E31C22" w:rsidP="00E31C22">
      <w:pPr>
        <w:keepNext/>
        <w:keepLines/>
        <w:overflowPunct w:val="0"/>
        <w:autoSpaceDE w:val="0"/>
        <w:autoSpaceDN w:val="0"/>
        <w:adjustRightInd w:val="0"/>
        <w:spacing w:before="60"/>
        <w:jc w:val="center"/>
        <w:textAlignment w:val="baseline"/>
        <w:rPr>
          <w:rFonts w:ascii="Arial" w:eastAsia="SimSun" w:hAnsi="Arial"/>
          <w:b/>
          <w:lang w:eastAsia="zh-CN"/>
        </w:rPr>
      </w:pPr>
      <w:r w:rsidRPr="00027884">
        <w:rPr>
          <w:rFonts w:ascii="Arial" w:eastAsia="SimSun" w:hAnsi="Arial"/>
          <w:b/>
          <w:lang w:eastAsia="en-GB"/>
        </w:rPr>
        <w:object w:dxaOrig="11560" w:dyaOrig="16940" w14:anchorId="6DB23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664.1pt" o:ole="">
            <v:imagedata r:id="rId18" o:title=""/>
          </v:shape>
          <o:OLEObject Type="Embed" ProgID="Visio.Drawing.15" ShapeID="_x0000_i1025" DrawAspect="Content" ObjectID="_1763366898" r:id="rId19"/>
        </w:object>
      </w:r>
    </w:p>
    <w:p w14:paraId="2533408C" w14:textId="77777777" w:rsidR="00E31C22" w:rsidRPr="00027884" w:rsidRDefault="00E31C22" w:rsidP="00E31C22">
      <w:pPr>
        <w:keepLines/>
        <w:overflowPunct w:val="0"/>
        <w:autoSpaceDE w:val="0"/>
        <w:autoSpaceDN w:val="0"/>
        <w:adjustRightInd w:val="0"/>
        <w:spacing w:after="240"/>
        <w:jc w:val="center"/>
        <w:textAlignment w:val="baseline"/>
        <w:rPr>
          <w:rFonts w:ascii="Arial" w:eastAsia="SimSun" w:hAnsi="Arial"/>
          <w:b/>
          <w:lang w:eastAsia="zh-CN"/>
        </w:rPr>
      </w:pPr>
      <w:r w:rsidRPr="00027884">
        <w:rPr>
          <w:rFonts w:ascii="Arial" w:eastAsia="SimSun" w:hAnsi="Arial"/>
          <w:b/>
          <w:lang w:eastAsia="zh-CN"/>
        </w:rPr>
        <w:t>Figure 6.20.1-1: SL-MO-LR Procedure</w:t>
      </w:r>
    </w:p>
    <w:p w14:paraId="3A400F01" w14:textId="77777777" w:rsidR="00E31C22" w:rsidRPr="00027884" w:rsidRDefault="00E31C22" w:rsidP="00E31C22">
      <w:pPr>
        <w:keepLines/>
        <w:overflowPunct w:val="0"/>
        <w:autoSpaceDE w:val="0"/>
        <w:autoSpaceDN w:val="0"/>
        <w:adjustRightInd w:val="0"/>
        <w:ind w:left="1702" w:hanging="1418"/>
        <w:textAlignment w:val="baseline"/>
        <w:rPr>
          <w:rFonts w:eastAsia="SimSun"/>
          <w:lang w:eastAsia="zh-CN"/>
        </w:rPr>
      </w:pPr>
      <w:r w:rsidRPr="00027884">
        <w:rPr>
          <w:rFonts w:eastAsia="SimSun"/>
          <w:b/>
          <w:bCs/>
          <w:lang w:eastAsia="zh-CN"/>
        </w:rPr>
        <w:lastRenderedPageBreak/>
        <w:t>Precondition:</w:t>
      </w:r>
      <w:r w:rsidRPr="00027884">
        <w:rPr>
          <w:rFonts w:eastAsia="SimSun"/>
          <w:lang w:eastAsia="zh-CN"/>
        </w:rPr>
        <w:tab/>
        <w:t xml:space="preserve">UE1 is in coverage and registered with a serving PLMN. UEs 2 </w:t>
      </w:r>
      <w:proofErr w:type="spellStart"/>
      <w:r w:rsidRPr="00027884">
        <w:rPr>
          <w:rFonts w:eastAsia="SimSun"/>
          <w:lang w:eastAsia="zh-CN"/>
        </w:rPr>
        <w:t>to n</w:t>
      </w:r>
      <w:proofErr w:type="spellEnd"/>
      <w:r w:rsidRPr="00027884">
        <w:rPr>
          <w:rFonts w:eastAsia="SimSun"/>
          <w:lang w:eastAsia="zh-CN"/>
        </w:rPr>
        <w:t xml:space="preserve"> may or may not be in coverage and, if in coverage, may or may not be registered with the same serving PLMN as UE1.</w:t>
      </w:r>
    </w:p>
    <w:p w14:paraId="468C7287"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w:t>
      </w:r>
      <w:r w:rsidRPr="00027884">
        <w:rPr>
          <w:rFonts w:eastAsia="SimSun"/>
          <w:lang w:eastAsia="zh-CN"/>
        </w:rPr>
        <w:tab/>
        <w:t xml:space="preserve">The procedures and signalling specified in clause 6.2 of TS 23.586 [40] may be used to provision the Ranging/SL positioning service authorization and policy/parameter provisioning to UEs 1 </w:t>
      </w:r>
      <w:proofErr w:type="spellStart"/>
      <w:r w:rsidRPr="00027884">
        <w:rPr>
          <w:rFonts w:eastAsia="SimSun"/>
          <w:lang w:eastAsia="zh-CN"/>
        </w:rPr>
        <w:t>to n</w:t>
      </w:r>
      <w:proofErr w:type="spellEnd"/>
      <w:r w:rsidRPr="00027884">
        <w:rPr>
          <w:rFonts w:eastAsia="SimSun"/>
          <w:lang w:eastAsia="zh-CN"/>
        </w:rPr>
        <w:t>, when in coverage.</w:t>
      </w:r>
    </w:p>
    <w:p w14:paraId="151284BB" w14:textId="77777777" w:rsidR="00E31C22" w:rsidRPr="00027884" w:rsidRDefault="00E31C22" w:rsidP="00E31C22">
      <w:pPr>
        <w:keepLines/>
        <w:overflowPunct w:val="0"/>
        <w:autoSpaceDE w:val="0"/>
        <w:autoSpaceDN w:val="0"/>
        <w:adjustRightInd w:val="0"/>
        <w:ind w:left="1135" w:hanging="851"/>
        <w:textAlignment w:val="baseline"/>
        <w:rPr>
          <w:rFonts w:eastAsia="SimSun"/>
          <w:lang w:eastAsia="zh-CN"/>
        </w:rPr>
      </w:pPr>
      <w:r w:rsidRPr="00027884">
        <w:rPr>
          <w:rFonts w:eastAsia="SimSun"/>
          <w:lang w:eastAsia="zh-CN"/>
        </w:rPr>
        <w:t>NOTE 1:</w:t>
      </w:r>
      <w:r w:rsidRPr="00027884">
        <w:rPr>
          <w:rFonts w:eastAsia="SimSun"/>
          <w:lang w:eastAsia="zh-CN"/>
        </w:rPr>
        <w:tab/>
        <w:t>If indication of UE-only operation is received, procedures of Ranging/</w:t>
      </w:r>
      <w:proofErr w:type="spellStart"/>
      <w:r w:rsidRPr="00027884">
        <w:rPr>
          <w:rFonts w:eastAsia="SimSun"/>
          <w:lang w:eastAsia="zh-CN"/>
        </w:rPr>
        <w:t>Sidelink</w:t>
      </w:r>
      <w:proofErr w:type="spellEnd"/>
      <w:r w:rsidRPr="00027884">
        <w:rPr>
          <w:rFonts w:eastAsia="SimSun"/>
          <w:lang w:eastAsia="zh-CN"/>
        </w:rPr>
        <w:t xml:space="preserve"> Positioning control as defined in clause 6.8 of TS 23.586 [40] is performed.</w:t>
      </w:r>
    </w:p>
    <w:p w14:paraId="027AABB1"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2.</w:t>
      </w:r>
      <w:r w:rsidRPr="00027884">
        <w:rPr>
          <w:rFonts w:eastAsia="SimSun"/>
          <w:lang w:eastAsia="zh-CN"/>
        </w:rPr>
        <w:tab/>
        <w:t>Based on a trigger of service request (</w:t>
      </w:r>
      <w:proofErr w:type="gramStart"/>
      <w:r w:rsidRPr="00027884">
        <w:rPr>
          <w:rFonts w:eastAsia="SimSun"/>
          <w:lang w:eastAsia="zh-CN"/>
        </w:rPr>
        <w:t>e.g.</w:t>
      </w:r>
      <w:proofErr w:type="gramEnd"/>
      <w:r w:rsidRPr="00027884">
        <w:rPr>
          <w:rFonts w:eastAsia="SimSun"/>
          <w:lang w:eastAsia="zh-CN"/>
        </w:rPr>
        <w:t xml:space="preserve"> received from the application layer), which includes UE1/.../</w:t>
      </w:r>
      <w:proofErr w:type="spellStart"/>
      <w:r w:rsidRPr="00027884">
        <w:rPr>
          <w:rFonts w:eastAsia="SimSun"/>
          <w:lang w:eastAsia="zh-CN"/>
        </w:rPr>
        <w:t>UEn</w:t>
      </w:r>
      <w:proofErr w:type="spellEnd"/>
      <w:r w:rsidRPr="00027884">
        <w:rPr>
          <w:rFonts w:eastAsia="SimSun"/>
          <w:lang w:eastAsia="zh-CN"/>
        </w:rPr>
        <w:t>, UE discovery is performed for Ranging/SL positioning as specified in clause 6.4 of TS 23.586 [40]:</w:t>
      </w:r>
    </w:p>
    <w:p w14:paraId="371949CB" w14:textId="77777777" w:rsidR="00E31C22" w:rsidRPr="00027884" w:rsidRDefault="00E31C22" w:rsidP="00E31C22">
      <w:pPr>
        <w:overflowPunct w:val="0"/>
        <w:autoSpaceDE w:val="0"/>
        <w:autoSpaceDN w:val="0"/>
        <w:adjustRightInd w:val="0"/>
        <w:ind w:left="851" w:hanging="284"/>
        <w:textAlignment w:val="baseline"/>
        <w:rPr>
          <w:rFonts w:eastAsia="SimSun"/>
          <w:lang w:eastAsia="zh-CN"/>
        </w:rPr>
      </w:pPr>
      <w:r w:rsidRPr="00027884">
        <w:rPr>
          <w:rFonts w:eastAsia="SimSun"/>
          <w:lang w:eastAsia="zh-CN"/>
        </w:rPr>
        <w:t>-</w:t>
      </w:r>
      <w:r w:rsidRPr="00027884">
        <w:rPr>
          <w:rFonts w:eastAsia="SimSun"/>
          <w:lang w:eastAsia="zh-CN"/>
        </w:rPr>
        <w:tab/>
        <w:t>If UE1 is the target UE, UE1 discovers UEs 2 to n</w:t>
      </w:r>
    </w:p>
    <w:p w14:paraId="6030B5D5" w14:textId="77777777" w:rsidR="00E31C22" w:rsidRPr="00027884" w:rsidRDefault="00E31C22" w:rsidP="00E31C22">
      <w:pPr>
        <w:overflowPunct w:val="0"/>
        <w:autoSpaceDE w:val="0"/>
        <w:autoSpaceDN w:val="0"/>
        <w:adjustRightInd w:val="0"/>
        <w:ind w:left="851" w:hanging="284"/>
        <w:textAlignment w:val="baseline"/>
        <w:rPr>
          <w:rFonts w:eastAsia="SimSun"/>
          <w:lang w:eastAsia="zh-CN"/>
        </w:rPr>
      </w:pPr>
      <w:r w:rsidRPr="00027884">
        <w:rPr>
          <w:rFonts w:eastAsia="SimSun"/>
          <w:lang w:eastAsia="zh-CN"/>
        </w:rPr>
        <w:t>-</w:t>
      </w:r>
      <w:r w:rsidRPr="00027884">
        <w:rPr>
          <w:rFonts w:eastAsia="SimSun"/>
          <w:lang w:eastAsia="zh-CN"/>
        </w:rPr>
        <w:tab/>
        <w:t>If UE1 is the Located UE, the target UE (</w:t>
      </w:r>
      <w:proofErr w:type="gramStart"/>
      <w:r w:rsidRPr="00027884">
        <w:rPr>
          <w:rFonts w:eastAsia="SimSun"/>
          <w:lang w:eastAsia="zh-CN"/>
        </w:rPr>
        <w:t>i.e.</w:t>
      </w:r>
      <w:proofErr w:type="gramEnd"/>
      <w:r w:rsidRPr="00027884">
        <w:rPr>
          <w:rFonts w:eastAsia="SimSun"/>
          <w:lang w:eastAsia="zh-CN"/>
        </w:rPr>
        <w:t xml:space="preserve"> one of the UEs 2 </w:t>
      </w:r>
      <w:proofErr w:type="spellStart"/>
      <w:r w:rsidRPr="00027884">
        <w:rPr>
          <w:rFonts w:eastAsia="SimSun"/>
          <w:lang w:eastAsia="zh-CN"/>
        </w:rPr>
        <w:t>to n</w:t>
      </w:r>
      <w:proofErr w:type="spellEnd"/>
      <w:r w:rsidRPr="00027884">
        <w:rPr>
          <w:rFonts w:eastAsia="SimSun"/>
          <w:lang w:eastAsia="zh-CN"/>
        </w:rPr>
        <w:t xml:space="preserve">) discovers UE1 (and other Located UEs in the set of UEs 2 </w:t>
      </w:r>
      <w:proofErr w:type="spellStart"/>
      <w:r w:rsidRPr="00027884">
        <w:rPr>
          <w:rFonts w:eastAsia="SimSun"/>
          <w:lang w:eastAsia="zh-CN"/>
        </w:rPr>
        <w:t>to n</w:t>
      </w:r>
      <w:proofErr w:type="spellEnd"/>
      <w:r w:rsidRPr="00027884">
        <w:rPr>
          <w:rFonts w:eastAsia="SimSun"/>
          <w:lang w:eastAsia="zh-CN"/>
        </w:rPr>
        <w:t>).</w:t>
      </w:r>
    </w:p>
    <w:p w14:paraId="47BC88FD"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3.</w:t>
      </w:r>
      <w:r w:rsidRPr="00027884">
        <w:rPr>
          <w:rFonts w:eastAsia="SimSun"/>
          <w:lang w:eastAsia="zh-CN"/>
        </w:rPr>
        <w:tab/>
        <w:t xml:space="preserve">Secure groupcast and/or unicast links are established between UEs 1 </w:t>
      </w:r>
      <w:proofErr w:type="spellStart"/>
      <w:r w:rsidRPr="00027884">
        <w:rPr>
          <w:rFonts w:eastAsia="SimSun"/>
          <w:lang w:eastAsia="zh-CN"/>
        </w:rPr>
        <w:t>to n</w:t>
      </w:r>
      <w:proofErr w:type="spellEnd"/>
      <w:r w:rsidRPr="00027884">
        <w:rPr>
          <w:rFonts w:eastAsia="SimSun"/>
          <w:lang w:eastAsia="zh-CN"/>
        </w:rPr>
        <w:t xml:space="preserve"> as defined in clause 5.3 of TS 23.586 [40] to enable UE1 to exchange Ranging and </w:t>
      </w:r>
      <w:proofErr w:type="spellStart"/>
      <w:r w:rsidRPr="00027884">
        <w:rPr>
          <w:rFonts w:eastAsia="SimSun"/>
          <w:lang w:eastAsia="zh-CN"/>
        </w:rPr>
        <w:t>Sidelink</w:t>
      </w:r>
      <w:proofErr w:type="spellEnd"/>
      <w:r w:rsidRPr="00027884">
        <w:rPr>
          <w:rFonts w:eastAsia="SimSun"/>
          <w:lang w:eastAsia="zh-CN"/>
        </w:rPr>
        <w:t xml:space="preserve"> Positioning Protocol (RSPP) messages over PC5-U reference point with each of UEs 2 to n and possibly enabling UEs 2 </w:t>
      </w:r>
      <w:proofErr w:type="spellStart"/>
      <w:r w:rsidRPr="00027884">
        <w:rPr>
          <w:rFonts w:eastAsia="SimSun"/>
          <w:lang w:eastAsia="zh-CN"/>
        </w:rPr>
        <w:t>to n</w:t>
      </w:r>
      <w:proofErr w:type="spellEnd"/>
      <w:r w:rsidRPr="00027884">
        <w:rPr>
          <w:rFonts w:eastAsia="SimSun"/>
          <w:lang w:eastAsia="zh-CN"/>
        </w:rPr>
        <w:t xml:space="preserve"> to exchange RSPP over PC5-U between each other.</w:t>
      </w:r>
    </w:p>
    <w:p w14:paraId="26E03F3B" w14:textId="77777777" w:rsidR="00E31C22" w:rsidRPr="00027884" w:rsidRDefault="00E31C22" w:rsidP="00E31C22">
      <w:pPr>
        <w:keepLines/>
        <w:overflowPunct w:val="0"/>
        <w:autoSpaceDE w:val="0"/>
        <w:autoSpaceDN w:val="0"/>
        <w:adjustRightInd w:val="0"/>
        <w:ind w:left="1559" w:hanging="1276"/>
        <w:textAlignment w:val="baseline"/>
        <w:rPr>
          <w:rFonts w:eastAsia="SimSun"/>
          <w:color w:val="FF0000"/>
          <w:lang w:eastAsia="zh-CN"/>
        </w:rPr>
      </w:pPr>
      <w:r w:rsidRPr="00027884">
        <w:rPr>
          <w:rFonts w:eastAsia="SimSun"/>
          <w:color w:val="FF0000"/>
          <w:lang w:eastAsia="zh-CN"/>
        </w:rPr>
        <w:t>Editor's note:</w:t>
      </w:r>
      <w:r w:rsidRPr="00027884">
        <w:rPr>
          <w:rFonts w:eastAsia="SimSun"/>
          <w:color w:val="FF0000"/>
          <w:lang w:eastAsia="zh-CN"/>
        </w:rPr>
        <w:tab/>
        <w:t>Security aspects for RSPP signalling need to be defined or agreed by SA WG3.</w:t>
      </w:r>
    </w:p>
    <w:p w14:paraId="03E694CD"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4.</w:t>
      </w:r>
      <w:r w:rsidRPr="00027884">
        <w:rPr>
          <w:rFonts w:eastAsia="SimSun"/>
          <w:lang w:eastAsia="zh-CN"/>
        </w:rPr>
        <w:tab/>
        <w:t xml:space="preserve">UE1 and UEs 2 </w:t>
      </w:r>
      <w:proofErr w:type="spellStart"/>
      <w:r w:rsidRPr="00027884">
        <w:rPr>
          <w:rFonts w:eastAsia="SimSun"/>
          <w:lang w:eastAsia="zh-CN"/>
        </w:rPr>
        <w:t>to n</w:t>
      </w:r>
      <w:proofErr w:type="spellEnd"/>
      <w:r w:rsidRPr="00027884">
        <w:rPr>
          <w:rFonts w:eastAsia="SimSun"/>
          <w:lang w:eastAsia="zh-CN"/>
        </w:rPr>
        <w:t xml:space="preserve"> may communicate over PC5 for authorization of Ranging/SL positioning and receiving QoS parameters if needed.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may be also provided based on QoS requirements in the service request.</w:t>
      </w:r>
    </w:p>
    <w:p w14:paraId="3FE73232"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5.</w:t>
      </w:r>
      <w:r w:rsidRPr="00027884">
        <w:rPr>
          <w:rFonts w:eastAsia="SimSun"/>
          <w:lang w:eastAsia="zh-CN"/>
        </w:rPr>
        <w:tab/>
        <w:t xml:space="preserve">UE1 may obtain the </w:t>
      </w:r>
      <w:proofErr w:type="spellStart"/>
      <w:r w:rsidRPr="00027884">
        <w:rPr>
          <w:rFonts w:eastAsia="SimSun"/>
          <w:lang w:eastAsia="zh-CN"/>
        </w:rPr>
        <w:t>Sidelink</w:t>
      </w:r>
      <w:proofErr w:type="spellEnd"/>
      <w:r w:rsidRPr="00027884">
        <w:rPr>
          <w:rFonts w:eastAsia="SimSun"/>
          <w:lang w:eastAsia="zh-CN"/>
        </w:rPr>
        <w:t xml:space="preserve"> positioning capabilities of UEs 2 </w:t>
      </w:r>
      <w:proofErr w:type="spellStart"/>
      <w:r w:rsidRPr="00027884">
        <w:rPr>
          <w:rFonts w:eastAsia="SimSun"/>
          <w:lang w:eastAsia="zh-CN"/>
        </w:rPr>
        <w:t>to n</w:t>
      </w:r>
      <w:proofErr w:type="spellEnd"/>
      <w:r w:rsidRPr="00027884">
        <w:rPr>
          <w:rFonts w:eastAsia="SimSun"/>
          <w:lang w:eastAsia="zh-CN"/>
        </w:rPr>
        <w:t xml:space="preserve"> using the groupcast and/or unicast links established in step 3.</w:t>
      </w:r>
    </w:p>
    <w:p w14:paraId="237D8B12"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ab/>
        <w:t>Step 4 and 5 may be performed to transfer the information of UEs which are not served by the LMF.</w:t>
      </w:r>
    </w:p>
    <w:p w14:paraId="224D0264" w14:textId="77777777" w:rsidR="00E31C22" w:rsidRPr="00027884" w:rsidRDefault="00E31C22" w:rsidP="00E31C22">
      <w:pPr>
        <w:keepLines/>
        <w:overflowPunct w:val="0"/>
        <w:autoSpaceDE w:val="0"/>
        <w:autoSpaceDN w:val="0"/>
        <w:adjustRightInd w:val="0"/>
        <w:ind w:left="1135" w:hanging="851"/>
        <w:textAlignment w:val="baseline"/>
        <w:rPr>
          <w:rFonts w:eastAsia="SimSun"/>
          <w:lang w:eastAsia="zh-CN"/>
        </w:rPr>
      </w:pPr>
      <w:r w:rsidRPr="00027884">
        <w:rPr>
          <w:rFonts w:eastAsia="SimSun"/>
          <w:lang w:eastAsia="zh-CN"/>
        </w:rPr>
        <w:t>NOTE 2:</w:t>
      </w:r>
      <w:r w:rsidRPr="00027884">
        <w:rPr>
          <w:rFonts w:eastAsia="SimSun"/>
          <w:lang w:eastAsia="zh-CN"/>
        </w:rPr>
        <w:tab/>
        <w:t>UE2/.../</w:t>
      </w:r>
      <w:proofErr w:type="spellStart"/>
      <w:r w:rsidRPr="00027884">
        <w:rPr>
          <w:rFonts w:eastAsia="SimSun"/>
          <w:lang w:eastAsia="zh-CN"/>
        </w:rPr>
        <w:t>UEn</w:t>
      </w:r>
      <w:proofErr w:type="spellEnd"/>
      <w:r w:rsidRPr="00027884">
        <w:rPr>
          <w:rFonts w:eastAsia="SimSun"/>
          <w:lang w:eastAsia="zh-CN"/>
        </w:rPr>
        <w:t xml:space="preserve"> is not assumed to be served by the same LMF serving UE1.</w:t>
      </w:r>
    </w:p>
    <w:p w14:paraId="7F61696D" w14:textId="77777777" w:rsidR="00E31C22" w:rsidRPr="00027884" w:rsidRDefault="00E31C22" w:rsidP="00E31C22">
      <w:pPr>
        <w:keepLines/>
        <w:overflowPunct w:val="0"/>
        <w:autoSpaceDE w:val="0"/>
        <w:autoSpaceDN w:val="0"/>
        <w:adjustRightInd w:val="0"/>
        <w:ind w:left="1559" w:hanging="1276"/>
        <w:textAlignment w:val="baseline"/>
        <w:rPr>
          <w:rFonts w:eastAsia="SimSun"/>
          <w:color w:val="FF0000"/>
          <w:lang w:eastAsia="zh-CN"/>
        </w:rPr>
      </w:pPr>
      <w:r w:rsidRPr="00027884">
        <w:rPr>
          <w:rFonts w:eastAsia="SimSun"/>
          <w:color w:val="FF0000"/>
          <w:lang w:eastAsia="zh-CN"/>
        </w:rPr>
        <w:t>Editor's note:</w:t>
      </w:r>
      <w:r w:rsidRPr="00027884">
        <w:rPr>
          <w:rFonts w:eastAsia="SimSun"/>
          <w:color w:val="FF0000"/>
          <w:lang w:eastAsia="zh-CN"/>
        </w:rPr>
        <w:tab/>
        <w:t>It needs to be verified that RAN2 will provide support for steps 4 and 5.</w:t>
      </w:r>
    </w:p>
    <w:p w14:paraId="57167627"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6.</w:t>
      </w:r>
      <w:r w:rsidRPr="00027884">
        <w:rPr>
          <w:rFonts w:eastAsia="SimSun"/>
          <w:lang w:eastAsia="zh-CN"/>
        </w:rPr>
        <w:tab/>
        <w:t xml:space="preserve">Based on the </w:t>
      </w:r>
      <w:proofErr w:type="spellStart"/>
      <w:r w:rsidRPr="00027884">
        <w:rPr>
          <w:rFonts w:eastAsia="SimSun"/>
          <w:lang w:eastAsia="zh-CN"/>
        </w:rPr>
        <w:t>Sidelink</w:t>
      </w:r>
      <w:proofErr w:type="spellEnd"/>
      <w:r w:rsidRPr="00027884">
        <w:rPr>
          <w:rFonts w:eastAsia="SimSun"/>
          <w:lang w:eastAsia="zh-CN"/>
        </w:rPr>
        <w:t xml:space="preserve"> positioning capabilities of UE1/.../</w:t>
      </w:r>
      <w:proofErr w:type="spellStart"/>
      <w:r w:rsidRPr="00027884">
        <w:rPr>
          <w:rFonts w:eastAsia="SimSun"/>
          <w:lang w:eastAsia="zh-CN"/>
        </w:rPr>
        <w:t>UEn</w:t>
      </w:r>
      <w:proofErr w:type="spellEnd"/>
      <w:r w:rsidRPr="00027884">
        <w:rPr>
          <w:rFonts w:eastAsia="SimSun"/>
          <w:lang w:eastAsia="zh-CN"/>
        </w:rPr>
        <w:t>, the target UE determines SL-MO-LR is to be performed. If UE1 is the Located UE (</w:t>
      </w:r>
      <w:proofErr w:type="gramStart"/>
      <w:r w:rsidRPr="00027884">
        <w:rPr>
          <w:rFonts w:eastAsia="SimSun"/>
          <w:lang w:eastAsia="zh-CN"/>
        </w:rPr>
        <w:t>i.e.</w:t>
      </w:r>
      <w:proofErr w:type="gramEnd"/>
      <w:r w:rsidRPr="00027884">
        <w:rPr>
          <w:rFonts w:eastAsia="SimSun"/>
          <w:lang w:eastAsia="zh-CN"/>
        </w:rPr>
        <w:t xml:space="preserve"> when the target UE is one of UE2/.../</w:t>
      </w:r>
      <w:proofErr w:type="spellStart"/>
      <w:r w:rsidRPr="00027884">
        <w:rPr>
          <w:rFonts w:eastAsia="SimSun"/>
          <w:lang w:eastAsia="zh-CN"/>
        </w:rPr>
        <w:t>UEn</w:t>
      </w:r>
      <w:proofErr w:type="spellEnd"/>
      <w:r w:rsidRPr="00027884">
        <w:rPr>
          <w:rFonts w:eastAsia="SimSun"/>
          <w:lang w:eastAsia="zh-CN"/>
        </w:rPr>
        <w:t xml:space="preserve"> and does not have NAS connection), the target UE initiates SL-MO-LR service request to UE1.</w:t>
      </w:r>
    </w:p>
    <w:p w14:paraId="13BFA43E"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7.</w:t>
      </w:r>
      <w:r w:rsidRPr="00027884">
        <w:rPr>
          <w:rFonts w:eastAsia="SimSun"/>
          <w:lang w:eastAsia="zh-CN"/>
        </w:rPr>
        <w:tab/>
        <w:t xml:space="preserve">If UE1 is in CM-IDLE state, UE1 instigates a UE triggered Service Request </w:t>
      </w:r>
      <w:proofErr w:type="gramStart"/>
      <w:r w:rsidRPr="00027884">
        <w:rPr>
          <w:rFonts w:eastAsia="SimSun"/>
          <w:lang w:eastAsia="zh-CN"/>
        </w:rPr>
        <w:t>in order to</w:t>
      </w:r>
      <w:proofErr w:type="gramEnd"/>
      <w:r w:rsidRPr="00027884">
        <w:rPr>
          <w:rFonts w:eastAsia="SimSun"/>
          <w:lang w:eastAsia="zh-CN"/>
        </w:rPr>
        <w:t xml:space="preserve"> establish a signalling connection with the serving AMF of UE1.</w:t>
      </w:r>
    </w:p>
    <w:p w14:paraId="3A0C8B7B"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8.</w:t>
      </w:r>
      <w:r w:rsidRPr="00027884">
        <w:rPr>
          <w:rFonts w:eastAsia="SimSun"/>
          <w:lang w:eastAsia="zh-CN"/>
        </w:rPr>
        <w:tab/>
        <w:t xml:space="preserve">UE1 sends a supplementary services SL-MO-LR request to the serving AMF in an UL NAS TRANSPORT message. The SL-MO-LR request indicates the other UEs 2 </w:t>
      </w:r>
      <w:proofErr w:type="spellStart"/>
      <w:r w:rsidRPr="00027884">
        <w:rPr>
          <w:rFonts w:eastAsia="SimSun"/>
          <w:lang w:eastAsia="zh-CN"/>
        </w:rPr>
        <w:t>to n</w:t>
      </w:r>
      <w:proofErr w:type="spellEnd"/>
      <w:r w:rsidRPr="00027884">
        <w:rPr>
          <w:rFonts w:eastAsia="SimSun"/>
          <w:lang w:eastAsia="zh-CN"/>
        </w:rPr>
        <w:t xml:space="preserve"> (using application layer ID),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proofErr w:type="spellStart"/>
      <w:r w:rsidRPr="00027884">
        <w:rPr>
          <w:rFonts w:eastAsia="SimSun"/>
          <w:lang w:eastAsia="zh-CN"/>
        </w:rPr>
        <w:t>Sidelink</w:t>
      </w:r>
      <w:proofErr w:type="spellEnd"/>
      <w:r w:rsidRPr="00027884">
        <w:rPr>
          <w:rFonts w:eastAsia="SimSun"/>
          <w:lang w:eastAsia="zh-CN"/>
        </w:rPr>
        <w:t xml:space="preserve"> positioning/ranging location results (</w:t>
      </w:r>
      <w:proofErr w:type="gramStart"/>
      <w:r w:rsidRPr="00027884">
        <w:rPr>
          <w:rFonts w:eastAsia="SimSun"/>
          <w:lang w:eastAsia="zh-CN"/>
        </w:rPr>
        <w:t>e.g.</w:t>
      </w:r>
      <w:proofErr w:type="gramEnd"/>
      <w:r w:rsidRPr="00027884">
        <w:rPr>
          <w:rFonts w:eastAsia="SimSun"/>
          <w:lang w:eastAsia="zh-CN"/>
        </w:rPr>
        <w:t xml:space="preserve"> absolute locations, relative locations or distances and directions between pairs of UEs) and the required QoS are included. If UE1 is Located UE and one of UE2/.../</w:t>
      </w:r>
      <w:proofErr w:type="spellStart"/>
      <w:r w:rsidRPr="00027884">
        <w:rPr>
          <w:rFonts w:eastAsia="SimSun"/>
          <w:lang w:eastAsia="zh-CN"/>
        </w:rPr>
        <w:t>UEn</w:t>
      </w:r>
      <w:proofErr w:type="spellEnd"/>
      <w:r w:rsidRPr="00027884">
        <w:rPr>
          <w:rFonts w:eastAsia="SimSun"/>
          <w:lang w:eastAsia="zh-CN"/>
        </w:rPr>
        <w:t xml:space="preserve"> is the target UE that does not have NAS connection, the supplementary services SL-MO-LR request includes an indication that one of UE2/.../</w:t>
      </w:r>
      <w:proofErr w:type="spellStart"/>
      <w:r w:rsidRPr="00027884">
        <w:rPr>
          <w:rFonts w:eastAsia="SimSun"/>
          <w:lang w:eastAsia="zh-CN"/>
        </w:rPr>
        <w:t>UEn</w:t>
      </w:r>
      <w:proofErr w:type="spellEnd"/>
      <w:r w:rsidRPr="00027884">
        <w:rPr>
          <w:rFonts w:eastAsia="SimSun"/>
          <w:lang w:eastAsia="zh-CN"/>
        </w:rPr>
        <w:t xml:space="preserve"> is the target UE instead of UE1.</w:t>
      </w:r>
    </w:p>
    <w:p w14:paraId="0E4FC6ED" w14:textId="77777777" w:rsidR="00E31C22" w:rsidRPr="00027884" w:rsidRDefault="00E31C22" w:rsidP="00E31C22">
      <w:pPr>
        <w:keepLines/>
        <w:overflowPunct w:val="0"/>
        <w:autoSpaceDE w:val="0"/>
        <w:autoSpaceDN w:val="0"/>
        <w:adjustRightInd w:val="0"/>
        <w:ind w:left="1559" w:hanging="1276"/>
        <w:textAlignment w:val="baseline"/>
        <w:rPr>
          <w:rFonts w:eastAsia="SimSun"/>
          <w:color w:val="FF0000"/>
          <w:lang w:eastAsia="zh-CN"/>
        </w:rPr>
      </w:pPr>
      <w:r w:rsidRPr="00027884">
        <w:rPr>
          <w:rFonts w:eastAsia="SimSun"/>
          <w:color w:val="FF0000"/>
          <w:lang w:eastAsia="zh-CN"/>
        </w:rPr>
        <w:t>Editor's note:</w:t>
      </w:r>
      <w:r w:rsidRPr="00027884">
        <w:rPr>
          <w:rFonts w:eastAsia="SimSun"/>
          <w:color w:val="FF0000"/>
          <w:lang w:eastAsia="zh-CN"/>
        </w:rPr>
        <w:tab/>
        <w:t>It is FFS whether indication about the need of assistance data from UE, which will be aligned with RAN WGs.</w:t>
      </w:r>
    </w:p>
    <w:p w14:paraId="258F3263"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9.</w:t>
      </w:r>
      <w:r w:rsidRPr="00027884">
        <w:rPr>
          <w:rFonts w:eastAsia="SimSun"/>
          <w:lang w:eastAsia="zh-CN"/>
        </w:rPr>
        <w:tab/>
        <w:t>The serving AMF selects an LMF serving UE1 (</w:t>
      </w:r>
      <w:proofErr w:type="gramStart"/>
      <w:r w:rsidRPr="00027884">
        <w:rPr>
          <w:rFonts w:eastAsia="SimSun"/>
          <w:lang w:eastAsia="zh-CN"/>
        </w:rPr>
        <w:t>e.g.</w:t>
      </w:r>
      <w:proofErr w:type="gramEnd"/>
      <w:r w:rsidRPr="00027884">
        <w:rPr>
          <w:rFonts w:eastAsia="SimSun"/>
          <w:lang w:eastAsia="zh-CN"/>
        </w:rPr>
        <w:t xml:space="preserve"> an LMF that supports </w:t>
      </w:r>
      <w:proofErr w:type="spellStart"/>
      <w:r w:rsidRPr="00027884">
        <w:rPr>
          <w:rFonts w:eastAsia="SimSun"/>
          <w:lang w:eastAsia="zh-CN"/>
        </w:rPr>
        <w:t>Sidelink</w:t>
      </w:r>
      <w:proofErr w:type="spellEnd"/>
      <w:r w:rsidRPr="00027884">
        <w:rPr>
          <w:rFonts w:eastAsia="SimSun"/>
          <w:lang w:eastAsia="zh-CN"/>
        </w:rPr>
        <w:t xml:space="preserve"> positioning/ranging) and sends an </w:t>
      </w:r>
      <w:proofErr w:type="spellStart"/>
      <w:r w:rsidRPr="00027884">
        <w:rPr>
          <w:rFonts w:eastAsia="SimSun"/>
          <w:lang w:eastAsia="zh-CN"/>
        </w:rPr>
        <w:t>Nlmf_Location_DetermineLocation</w:t>
      </w:r>
      <w:proofErr w:type="spellEnd"/>
      <w:r w:rsidRPr="00027884">
        <w:rPr>
          <w:rFonts w:eastAsia="SimSun"/>
          <w:lang w:eastAsia="zh-CN"/>
        </w:rPr>
        <w:t xml:space="preserve"> service operation towards the LMF with the information from the </w:t>
      </w:r>
      <w:r w:rsidRPr="00027884">
        <w:rPr>
          <w:rFonts w:eastAsia="SimSun"/>
          <w:lang w:eastAsia="zh-CN"/>
        </w:rPr>
        <w:lastRenderedPageBreak/>
        <w:t>SL-MO-LR Request. The service operation includes a LCS Correlation identifier.</w:t>
      </w:r>
      <w:r w:rsidRPr="00027884">
        <w:rPr>
          <w:lang w:eastAsia="zh-CN"/>
        </w:rPr>
        <w:t xml:space="preserve"> </w:t>
      </w:r>
      <w:ins w:id="18" w:author="Nokia" w:date="2023-11-04T01:50:00Z">
        <w:r w:rsidRPr="00EF0F41">
          <w:rPr>
            <w:lang w:eastAsia="zh-CN"/>
          </w:rPr>
          <w:t xml:space="preserve">AMF may </w:t>
        </w:r>
      </w:ins>
      <w:ins w:id="19" w:author="Nokia" w:date="2023-11-04T01:51:00Z">
        <w:r w:rsidRPr="00EF0F41">
          <w:rPr>
            <w:lang w:eastAsia="zh-CN"/>
          </w:rPr>
          <w:t xml:space="preserve">include its stored </w:t>
        </w:r>
      </w:ins>
      <w:ins w:id="20" w:author="Nokia Cai Mao(Simon)" w:date="2023-11-15T10:22:00Z">
        <w:r w:rsidRPr="005A34E4">
          <w:rPr>
            <w:lang w:eastAsia="zh-CN"/>
          </w:rPr>
          <w:t>information from step 21</w:t>
        </w:r>
      </w:ins>
      <w:ins w:id="21" w:author="Nokia Cai Mao(Simon)" w:date="2023-11-15T10:26:00Z">
        <w:r w:rsidRPr="005A34E4">
          <w:rPr>
            <w:lang w:eastAsia="zh-CN"/>
          </w:rPr>
          <w:t>, the</w:t>
        </w:r>
      </w:ins>
      <w:ins w:id="22" w:author="Nokia Cai Mao(Simon)" w:date="2023-11-15T10:22:00Z">
        <w:r w:rsidRPr="005A34E4">
          <w:rPr>
            <w:lang w:eastAsia="zh-CN"/>
          </w:rPr>
          <w:t xml:space="preserve"> </w:t>
        </w:r>
      </w:ins>
      <w:proofErr w:type="spellStart"/>
      <w:ins w:id="23" w:author="Nokia Cai Mao(Simon) r2" w:date="2023-11-17T00:19:00Z">
        <w:r w:rsidRPr="005A34E4">
          <w:rPr>
            <w:lang w:eastAsia="zh-CN"/>
          </w:rPr>
          <w:t>s</w:t>
        </w:r>
      </w:ins>
      <w:ins w:id="24" w:author="Nokia Cai Mao(Simon) r2" w:date="2023-11-16T23:39:00Z">
        <w:r w:rsidRPr="005A34E4">
          <w:rPr>
            <w:lang w:eastAsia="zh-CN"/>
          </w:rPr>
          <w:t>idelink</w:t>
        </w:r>
        <w:proofErr w:type="spellEnd"/>
        <w:r w:rsidRPr="005A34E4">
          <w:rPr>
            <w:lang w:eastAsia="zh-CN"/>
          </w:rPr>
          <w:t xml:space="preserve"> positioning </w:t>
        </w:r>
      </w:ins>
      <w:ins w:id="25" w:author="Nokia" w:date="2023-11-04T01:51:00Z">
        <w:r w:rsidRPr="005A34E4">
          <w:rPr>
            <w:lang w:eastAsia="zh-CN"/>
          </w:rPr>
          <w:t>capabilities of UE</w:t>
        </w:r>
      </w:ins>
      <w:ins w:id="26" w:author="Nokia Cai Mao(Simon)" w:date="2023-11-16T13:51:00Z">
        <w:r w:rsidRPr="005A34E4">
          <w:rPr>
            <w:lang w:eastAsia="zh-CN"/>
          </w:rPr>
          <w:t>1</w:t>
        </w:r>
      </w:ins>
      <w:ins w:id="27" w:author="Nokia" w:date="2023-11-04T01:51:00Z">
        <w:r w:rsidRPr="005A34E4">
          <w:rPr>
            <w:lang w:eastAsia="zh-CN"/>
          </w:rPr>
          <w:t xml:space="preserve"> in</w:t>
        </w:r>
        <w:r w:rsidRPr="00EF0F41">
          <w:rPr>
            <w:lang w:eastAsia="zh-CN"/>
          </w:rPr>
          <w:t xml:space="preserve"> the service operation</w:t>
        </w:r>
      </w:ins>
      <w:ins w:id="28" w:author="Nokia" w:date="2023-11-04T01:52:00Z">
        <w:r>
          <w:rPr>
            <w:lang w:eastAsia="zh-CN"/>
          </w:rPr>
          <w:t>.</w:t>
        </w:r>
      </w:ins>
    </w:p>
    <w:p w14:paraId="018CD3F7"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10.</w:t>
      </w:r>
      <w:r w:rsidRPr="00027884">
        <w:rPr>
          <w:rFonts w:eastAsia="SimSun"/>
          <w:lang w:eastAsia="zh-CN"/>
        </w:rPr>
        <w:tab/>
        <w:t xml:space="preserve">The LMF sends a request to UE1 for the </w:t>
      </w:r>
      <w:ins w:id="29" w:author="Nokia" w:date="2023-11-04T01:52:00Z">
        <w:r>
          <w:rPr>
            <w:lang w:eastAsia="zh-CN"/>
          </w:rPr>
          <w:t>required</w:t>
        </w:r>
      </w:ins>
      <w:r w:rsidRPr="00027884">
        <w:rPr>
          <w:rFonts w:eastAsia="SimSun"/>
          <w:lang w:eastAsia="zh-CN"/>
        </w:rPr>
        <w:t xml:space="preserve"> capabilities of UEs 1 </w:t>
      </w:r>
      <w:proofErr w:type="spellStart"/>
      <w:r w:rsidRPr="00027884">
        <w:rPr>
          <w:rFonts w:eastAsia="SimSun"/>
          <w:lang w:eastAsia="zh-CN"/>
        </w:rPr>
        <w:t>to n</w:t>
      </w:r>
      <w:proofErr w:type="spellEnd"/>
      <w:r w:rsidRPr="00027884">
        <w:rPr>
          <w:rFonts w:eastAsia="SimSun"/>
          <w:lang w:eastAsia="zh-CN"/>
        </w:rPr>
        <w:t>.</w:t>
      </w:r>
    </w:p>
    <w:p w14:paraId="12AC4F99" w14:textId="77777777" w:rsidR="00E31C22" w:rsidRPr="00027884" w:rsidRDefault="00E31C22" w:rsidP="00E31C22">
      <w:pPr>
        <w:keepLines/>
        <w:overflowPunct w:val="0"/>
        <w:autoSpaceDE w:val="0"/>
        <w:autoSpaceDN w:val="0"/>
        <w:adjustRightInd w:val="0"/>
        <w:ind w:left="1135" w:hanging="851"/>
        <w:textAlignment w:val="baseline"/>
        <w:rPr>
          <w:rFonts w:eastAsia="SimSun"/>
          <w:lang w:eastAsia="zh-CN"/>
        </w:rPr>
      </w:pPr>
      <w:r w:rsidRPr="00027884">
        <w:rPr>
          <w:rFonts w:eastAsia="SimSun"/>
          <w:lang w:eastAsia="zh-CN"/>
        </w:rPr>
        <w:t>NOTE 3:</w:t>
      </w:r>
      <w:r w:rsidRPr="00027884">
        <w:rPr>
          <w:rFonts w:eastAsia="SimSun"/>
          <w:lang w:eastAsia="zh-CN"/>
        </w:rPr>
        <w:tab/>
        <w:t>UE2/.../</w:t>
      </w:r>
      <w:proofErr w:type="spellStart"/>
      <w:r w:rsidRPr="00027884">
        <w:rPr>
          <w:rFonts w:eastAsia="SimSun"/>
          <w:lang w:eastAsia="zh-CN"/>
        </w:rPr>
        <w:t>UEn</w:t>
      </w:r>
      <w:proofErr w:type="spellEnd"/>
      <w:r w:rsidRPr="00027884">
        <w:rPr>
          <w:rFonts w:eastAsia="SimSun"/>
          <w:lang w:eastAsia="zh-CN"/>
        </w:rPr>
        <w:t xml:space="preserve"> is not assumed to be served by the same LMF serving UE1.</w:t>
      </w:r>
    </w:p>
    <w:p w14:paraId="77766224" w14:textId="77777777" w:rsidR="00E31C22" w:rsidRPr="00027884" w:rsidRDefault="00E31C22" w:rsidP="00E31C22">
      <w:pPr>
        <w:keepLines/>
        <w:overflowPunct w:val="0"/>
        <w:autoSpaceDE w:val="0"/>
        <w:autoSpaceDN w:val="0"/>
        <w:adjustRightInd w:val="0"/>
        <w:ind w:left="1559" w:hanging="1276"/>
        <w:textAlignment w:val="baseline"/>
        <w:rPr>
          <w:rFonts w:eastAsia="SimSun"/>
          <w:color w:val="FF0000"/>
          <w:lang w:eastAsia="zh-CN"/>
        </w:rPr>
      </w:pPr>
      <w:r w:rsidRPr="00027884">
        <w:rPr>
          <w:rFonts w:eastAsia="SimSun"/>
          <w:color w:val="FF0000"/>
          <w:lang w:eastAsia="zh-CN"/>
        </w:rPr>
        <w:t>Editor's note:</w:t>
      </w:r>
      <w:r w:rsidRPr="00027884">
        <w:rPr>
          <w:rFonts w:eastAsia="SimSun"/>
          <w:color w:val="FF0000"/>
          <w:lang w:eastAsia="zh-CN"/>
        </w:rPr>
        <w:tab/>
        <w:t>It is FFS the update when the LMF also serves UE2/.../</w:t>
      </w:r>
      <w:proofErr w:type="spellStart"/>
      <w:r w:rsidRPr="00027884">
        <w:rPr>
          <w:rFonts w:eastAsia="SimSun"/>
          <w:color w:val="FF0000"/>
          <w:lang w:eastAsia="zh-CN"/>
        </w:rPr>
        <w:t>UEn</w:t>
      </w:r>
      <w:proofErr w:type="spellEnd"/>
      <w:r w:rsidRPr="00027884">
        <w:rPr>
          <w:rFonts w:eastAsia="SimSun"/>
          <w:color w:val="FF0000"/>
          <w:lang w:eastAsia="zh-CN"/>
        </w:rPr>
        <w:t xml:space="preserve"> with alignment with RAN.</w:t>
      </w:r>
    </w:p>
    <w:p w14:paraId="13A00850"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11.</w:t>
      </w:r>
      <w:r w:rsidRPr="00027884">
        <w:rPr>
          <w:rFonts w:eastAsia="SimSun"/>
          <w:lang w:eastAsia="zh-CN"/>
        </w:rPr>
        <w:tab/>
        <w:t>UE 1 returns its capabilities to the LMF</w:t>
      </w:r>
      <w:r>
        <w:rPr>
          <w:rFonts w:eastAsia="SimSun"/>
          <w:lang w:eastAsia="zh-CN"/>
        </w:rPr>
        <w:t xml:space="preserve"> </w:t>
      </w:r>
      <w:ins w:id="30" w:author="Nokia" w:date="2023-11-04T01:53:00Z">
        <w:r w:rsidRPr="00787D54">
          <w:rPr>
            <w:lang w:eastAsia="zh-CN"/>
          </w:rPr>
          <w:t>if requested by the LMF at step 10</w:t>
        </w:r>
      </w:ins>
      <w:r w:rsidRPr="00027884">
        <w:rPr>
          <w:rFonts w:eastAsia="SimSun"/>
          <w:lang w:eastAsia="zh-CN"/>
        </w:rPr>
        <w:t>. UE1 may additionally return the capabilities of the UEs obtained at step 5 if requested by the LMF at step 10.</w:t>
      </w:r>
    </w:p>
    <w:p w14:paraId="7D6B9F47"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12.</w:t>
      </w:r>
      <w:r w:rsidRPr="00027884">
        <w:rPr>
          <w:rFonts w:eastAsia="SimSun"/>
          <w:lang w:eastAsia="zh-CN"/>
        </w:rPr>
        <w:tab/>
        <w:t>UE1 may send a request for specific assistance data to the LMF.</w:t>
      </w:r>
    </w:p>
    <w:p w14:paraId="24CA6C2B"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13.</w:t>
      </w:r>
      <w:r w:rsidRPr="00027884">
        <w:rPr>
          <w:rFonts w:eastAsia="SimSun"/>
          <w:lang w:eastAsia="zh-CN"/>
        </w:rPr>
        <w:tab/>
        <w:t>LMF sends the requested assistance data to UE1, and UE1 forwards the assistance data received from LMF to UE2/.../</w:t>
      </w:r>
      <w:proofErr w:type="spellStart"/>
      <w:r w:rsidRPr="00027884">
        <w:rPr>
          <w:rFonts w:eastAsia="SimSun"/>
          <w:lang w:eastAsia="zh-CN"/>
        </w:rPr>
        <w:t>UEn</w:t>
      </w:r>
      <w:proofErr w:type="spellEnd"/>
      <w:r w:rsidRPr="00027884">
        <w:rPr>
          <w:rFonts w:eastAsia="SimSun"/>
          <w:lang w:eastAsia="zh-CN"/>
        </w:rPr>
        <w:t xml:space="preserve">. The assistance data may assist UEs 1 </w:t>
      </w:r>
      <w:proofErr w:type="spellStart"/>
      <w:r w:rsidRPr="00027884">
        <w:rPr>
          <w:rFonts w:eastAsia="SimSun"/>
          <w:lang w:eastAsia="zh-CN"/>
        </w:rPr>
        <w:t>to n</w:t>
      </w:r>
      <w:proofErr w:type="spellEnd"/>
      <w:r w:rsidRPr="00027884">
        <w:rPr>
          <w:rFonts w:eastAsia="SimSun"/>
          <w:lang w:eastAsia="zh-CN"/>
        </w:rPr>
        <w:t xml:space="preserve"> to obtain </w:t>
      </w:r>
      <w:proofErr w:type="spellStart"/>
      <w:r w:rsidRPr="00027884">
        <w:rPr>
          <w:rFonts w:eastAsia="SimSun"/>
          <w:lang w:eastAsia="zh-CN"/>
        </w:rPr>
        <w:t>Sidelink</w:t>
      </w:r>
      <w:proofErr w:type="spellEnd"/>
      <w:r w:rsidRPr="00027884">
        <w:rPr>
          <w:rFonts w:eastAsia="SimSun"/>
          <w:lang w:eastAsia="zh-CN"/>
        </w:rPr>
        <w:t xml:space="preserve"> location measurements at step 15 and/or may assist UE1 to calculate </w:t>
      </w:r>
      <w:proofErr w:type="spellStart"/>
      <w:r w:rsidRPr="00027884">
        <w:rPr>
          <w:rFonts w:eastAsia="SimSun"/>
          <w:lang w:eastAsia="zh-CN"/>
        </w:rPr>
        <w:t>Sidelink</w:t>
      </w:r>
      <w:proofErr w:type="spellEnd"/>
      <w:r w:rsidRPr="00027884">
        <w:rPr>
          <w:rFonts w:eastAsia="SimSun"/>
          <w:lang w:eastAsia="zh-CN"/>
        </w:rPr>
        <w:t xml:space="preserve"> positioning/ranging location results at step 16.</w:t>
      </w:r>
    </w:p>
    <w:p w14:paraId="04A46D64" w14:textId="77777777" w:rsidR="00E31C22" w:rsidRPr="00027884" w:rsidRDefault="00E31C22" w:rsidP="00E31C22">
      <w:pPr>
        <w:keepLines/>
        <w:overflowPunct w:val="0"/>
        <w:autoSpaceDE w:val="0"/>
        <w:autoSpaceDN w:val="0"/>
        <w:adjustRightInd w:val="0"/>
        <w:ind w:left="1135" w:hanging="851"/>
        <w:textAlignment w:val="baseline"/>
        <w:rPr>
          <w:rFonts w:eastAsia="SimSun"/>
          <w:lang w:eastAsia="zh-CN"/>
        </w:rPr>
      </w:pPr>
      <w:r w:rsidRPr="00027884">
        <w:rPr>
          <w:rFonts w:eastAsia="SimSun"/>
          <w:lang w:eastAsia="zh-CN"/>
        </w:rPr>
        <w:t>NOTE 4:</w:t>
      </w:r>
      <w:r w:rsidRPr="00027884">
        <w:rPr>
          <w:rFonts w:eastAsia="SimSun"/>
          <w:lang w:eastAsia="zh-CN"/>
        </w:rPr>
        <w:tab/>
        <w:t xml:space="preserve">Steps 10 and 11 can be omitted if UE1 includes a message containing the capabilities of UEs 1 </w:t>
      </w:r>
      <w:proofErr w:type="spellStart"/>
      <w:r w:rsidRPr="00027884">
        <w:rPr>
          <w:rFonts w:eastAsia="SimSun"/>
          <w:lang w:eastAsia="zh-CN"/>
        </w:rPr>
        <w:t>to n</w:t>
      </w:r>
      <w:proofErr w:type="spellEnd"/>
      <w:r w:rsidRPr="00027884">
        <w:rPr>
          <w:rFonts w:eastAsia="SimSun"/>
          <w:lang w:eastAsia="zh-CN"/>
        </w:rPr>
        <w:t xml:space="preserve"> in the SL-MO-LR request at step 8</w:t>
      </w:r>
      <w:r w:rsidRPr="00027884">
        <w:rPr>
          <w:lang w:eastAsia="zh-CN"/>
        </w:rPr>
        <w:t xml:space="preserve"> </w:t>
      </w:r>
      <w:ins w:id="31" w:author="Nokia" w:date="2023-11-04T01:54:00Z">
        <w:r>
          <w:rPr>
            <w:lang w:eastAsia="zh-CN"/>
          </w:rPr>
          <w:t>and step 9</w:t>
        </w:r>
      </w:ins>
      <w:r w:rsidRPr="00027884">
        <w:rPr>
          <w:rFonts w:eastAsia="SimSun"/>
          <w:lang w:eastAsia="zh-CN"/>
        </w:rPr>
        <w:t>. Step 12 can be omitted if UE1 includes a message containing the request for specific assistance data in the SL-MO-LR request at step 8.</w:t>
      </w:r>
    </w:p>
    <w:p w14:paraId="3305388C" w14:textId="77777777" w:rsidR="00E31C22" w:rsidRPr="00027884" w:rsidRDefault="00E31C22" w:rsidP="00E31C22">
      <w:pPr>
        <w:keepLines/>
        <w:overflowPunct w:val="0"/>
        <w:autoSpaceDE w:val="0"/>
        <w:autoSpaceDN w:val="0"/>
        <w:adjustRightInd w:val="0"/>
        <w:ind w:left="1559" w:hanging="1276"/>
        <w:textAlignment w:val="baseline"/>
        <w:rPr>
          <w:rFonts w:eastAsia="SimSun"/>
          <w:color w:val="FF0000"/>
          <w:lang w:eastAsia="zh-CN"/>
        </w:rPr>
      </w:pPr>
      <w:r w:rsidRPr="00027884">
        <w:rPr>
          <w:rFonts w:eastAsia="SimSun"/>
          <w:color w:val="FF0000"/>
          <w:lang w:eastAsia="zh-CN"/>
        </w:rPr>
        <w:t>Editor's note:</w:t>
      </w:r>
      <w:r w:rsidRPr="00027884">
        <w:rPr>
          <w:rFonts w:eastAsia="SimSun"/>
          <w:color w:val="FF0000"/>
          <w:lang w:eastAsia="zh-CN"/>
        </w:rPr>
        <w:tab/>
        <w:t xml:space="preserve">Whether step 10-11 </w:t>
      </w:r>
      <w:proofErr w:type="gramStart"/>
      <w:r w:rsidRPr="00027884">
        <w:rPr>
          <w:rFonts w:eastAsia="SimSun"/>
          <w:color w:val="FF0000"/>
          <w:lang w:eastAsia="zh-CN"/>
        </w:rPr>
        <w:t>are</w:t>
      </w:r>
      <w:proofErr w:type="gramEnd"/>
      <w:r w:rsidRPr="00027884">
        <w:rPr>
          <w:rFonts w:eastAsia="SimSun"/>
          <w:color w:val="FF0000"/>
          <w:lang w:eastAsia="zh-CN"/>
        </w:rPr>
        <w:t xml:space="preserve"> needed will be aligned with RAN WGs.</w:t>
      </w:r>
    </w:p>
    <w:p w14:paraId="6A571492"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14.</w:t>
      </w:r>
      <w:r w:rsidRPr="00027884">
        <w:rPr>
          <w:rFonts w:eastAsia="SimSun"/>
          <w:lang w:eastAsia="zh-CN"/>
        </w:rPr>
        <w:tab/>
        <w:t xml:space="preserve">If the SL-MO-LR request at step 8 indicated location calculation assistance is needed and/or indicated transfer of </w:t>
      </w:r>
      <w:proofErr w:type="spellStart"/>
      <w:r w:rsidRPr="00027884">
        <w:rPr>
          <w:rFonts w:eastAsia="SimSun"/>
          <w:lang w:eastAsia="zh-CN"/>
        </w:rPr>
        <w:t>Sidelink</w:t>
      </w:r>
      <w:proofErr w:type="spellEnd"/>
      <w:r w:rsidRPr="00027884">
        <w:rPr>
          <w:rFonts w:eastAsia="SimSun"/>
          <w:lang w:eastAsia="zh-CN"/>
        </w:rPr>
        <w:t xml:space="preserve"> positioning/ranging location results to an LCS Client or AF, the LMF sends a request for location information to UE1 and may also send a request for location information to UE2/.../</w:t>
      </w:r>
      <w:proofErr w:type="spellStart"/>
      <w:r w:rsidRPr="00027884">
        <w:rPr>
          <w:rFonts w:eastAsia="SimSun"/>
          <w:lang w:eastAsia="zh-CN"/>
        </w:rPr>
        <w:t>UEn</w:t>
      </w:r>
      <w:proofErr w:type="spellEnd"/>
      <w:r w:rsidRPr="00027884">
        <w:rPr>
          <w:rFonts w:eastAsia="SimSun"/>
          <w:lang w:eastAsia="zh-CN"/>
        </w:rPr>
        <w:t xml:space="preserve"> if it is served by the LMF. If LMF determines to apply UE based SL Positioning, LMF includes in the request the indication of UE based SL Positioning. LMF may also provide the list of candidate Located UE(s</w:t>
      </w:r>
      <w:proofErr w:type="gramStart"/>
      <w:r w:rsidRPr="00027884">
        <w:rPr>
          <w:rFonts w:eastAsia="SimSun"/>
          <w:lang w:eastAsia="zh-CN"/>
        </w:rPr>
        <w:t>), if</w:t>
      </w:r>
      <w:proofErr w:type="gramEnd"/>
      <w:r w:rsidRPr="00027884">
        <w:rPr>
          <w:rFonts w:eastAsia="SimSun"/>
          <w:lang w:eastAsia="zh-CN"/>
        </w:rPr>
        <w:t xml:space="preserve"> absolute location is requested at step 8. If scheduled location time is received at step 14. LMF may include a scheduled location time.</w:t>
      </w:r>
    </w:p>
    <w:p w14:paraId="29BD0A58" w14:textId="77777777" w:rsidR="00E31C22" w:rsidRPr="00027884" w:rsidRDefault="00E31C22" w:rsidP="00E31C22">
      <w:pPr>
        <w:keepLines/>
        <w:overflowPunct w:val="0"/>
        <w:autoSpaceDE w:val="0"/>
        <w:autoSpaceDN w:val="0"/>
        <w:adjustRightInd w:val="0"/>
        <w:ind w:left="1559" w:hanging="1276"/>
        <w:textAlignment w:val="baseline"/>
        <w:rPr>
          <w:rFonts w:eastAsia="SimSun"/>
          <w:color w:val="FF0000"/>
          <w:lang w:eastAsia="zh-CN"/>
        </w:rPr>
      </w:pPr>
      <w:r w:rsidRPr="00027884">
        <w:rPr>
          <w:rFonts w:eastAsia="SimSun"/>
          <w:color w:val="FF0000"/>
          <w:lang w:eastAsia="zh-CN"/>
        </w:rPr>
        <w:t>Editor's note:</w:t>
      </w:r>
      <w:r w:rsidRPr="00027884">
        <w:rPr>
          <w:rFonts w:eastAsia="SimSun"/>
          <w:color w:val="FF0000"/>
          <w:lang w:eastAsia="zh-CN"/>
        </w:rPr>
        <w:tab/>
        <w:t>It needs to be aligned with RAN WG2 if the list of candidate Located UE(s) is provided in step 13 or step 14.</w:t>
      </w:r>
    </w:p>
    <w:p w14:paraId="54429B9F"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15.</w:t>
      </w:r>
      <w:r w:rsidRPr="00027884">
        <w:rPr>
          <w:rFonts w:eastAsia="SimSun"/>
          <w:lang w:eastAsia="zh-CN"/>
        </w:rPr>
        <w:tab/>
        <w:t xml:space="preserve">UE1 instigates a </w:t>
      </w:r>
      <w:proofErr w:type="spellStart"/>
      <w:r w:rsidRPr="00027884">
        <w:rPr>
          <w:rFonts w:eastAsia="SimSun"/>
          <w:lang w:eastAsia="zh-CN"/>
        </w:rPr>
        <w:t>Sidelink</w:t>
      </w:r>
      <w:proofErr w:type="spellEnd"/>
      <w:r w:rsidRPr="00027884">
        <w:rPr>
          <w:rFonts w:eastAsia="SimSun"/>
          <w:lang w:eastAsia="zh-CN"/>
        </w:rPr>
        <w:t xml:space="preserve"> positioning/ranging procedure among UEs 1 </w:t>
      </w:r>
      <w:proofErr w:type="spellStart"/>
      <w:r w:rsidRPr="00027884">
        <w:rPr>
          <w:rFonts w:eastAsia="SimSun"/>
          <w:lang w:eastAsia="zh-CN"/>
        </w:rPr>
        <w:t>to n</w:t>
      </w:r>
      <w:proofErr w:type="spellEnd"/>
      <w:r w:rsidRPr="00027884">
        <w:rPr>
          <w:rFonts w:eastAsia="SimSun"/>
          <w:lang w:eastAsia="zh-CN"/>
        </w:rPr>
        <w:t xml:space="preserve"> in which UEs 1 </w:t>
      </w:r>
      <w:proofErr w:type="spellStart"/>
      <w:r w:rsidRPr="00027884">
        <w:rPr>
          <w:rFonts w:eastAsia="SimSun"/>
          <w:lang w:eastAsia="zh-CN"/>
        </w:rPr>
        <w:t>to n</w:t>
      </w:r>
      <w:proofErr w:type="spellEnd"/>
      <w:r w:rsidRPr="00027884">
        <w:rPr>
          <w:rFonts w:eastAsia="SimSun"/>
          <w:lang w:eastAsia="zh-CN"/>
        </w:rPr>
        <w:t xml:space="preserve"> obtain </w:t>
      </w:r>
      <w:proofErr w:type="spellStart"/>
      <w:r w:rsidRPr="00027884">
        <w:rPr>
          <w:rFonts w:eastAsia="SimSun"/>
          <w:lang w:eastAsia="zh-CN"/>
        </w:rPr>
        <w:t>Sidelink</w:t>
      </w:r>
      <w:proofErr w:type="spellEnd"/>
      <w:r w:rsidRPr="00027884">
        <w:rPr>
          <w:rFonts w:eastAsia="SimSun"/>
          <w:lang w:eastAsia="zh-CN"/>
        </w:rPr>
        <w:t xml:space="preserve"> location measurements and UEs 2 </w:t>
      </w:r>
      <w:proofErr w:type="spellStart"/>
      <w:r w:rsidRPr="00027884">
        <w:rPr>
          <w:rFonts w:eastAsia="SimSun"/>
          <w:lang w:eastAsia="zh-CN"/>
        </w:rPr>
        <w:t>to n</w:t>
      </w:r>
      <w:proofErr w:type="spellEnd"/>
      <w:r w:rsidRPr="00027884">
        <w:rPr>
          <w:rFonts w:eastAsia="SimSun"/>
          <w:lang w:eastAsia="zh-CN"/>
        </w:rPr>
        <w:t xml:space="preserve"> transfer their </w:t>
      </w:r>
      <w:proofErr w:type="spellStart"/>
      <w:r w:rsidRPr="00027884">
        <w:rPr>
          <w:rFonts w:eastAsia="SimSun"/>
          <w:lang w:eastAsia="zh-CN"/>
        </w:rPr>
        <w:t>Sidelink</w:t>
      </w:r>
      <w:proofErr w:type="spellEnd"/>
      <w:r w:rsidRPr="00027884">
        <w:rPr>
          <w:rFonts w:eastAsia="SimSun"/>
          <w:lang w:eastAsia="zh-CN"/>
        </w:rPr>
        <w:t xml:space="preserve"> location measurements to UE 1 and/or to the LMF (depending on the assistance requested). If scheduled location time is received at step 14, </w:t>
      </w:r>
      <w:proofErr w:type="spellStart"/>
      <w:r w:rsidRPr="00027884">
        <w:rPr>
          <w:rFonts w:eastAsia="SimSun"/>
          <w:lang w:eastAsia="zh-CN"/>
        </w:rPr>
        <w:t>Sidelink</w:t>
      </w:r>
      <w:proofErr w:type="spellEnd"/>
      <w:r w:rsidRPr="00027884">
        <w:rPr>
          <w:rFonts w:eastAsia="SimSun"/>
          <w:lang w:eastAsia="zh-CN"/>
        </w:rPr>
        <w:t xml:space="preserve"> positioning/ranging is performed at the scheduled location time.</w:t>
      </w:r>
    </w:p>
    <w:p w14:paraId="1A5911CF"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16. If Target UE's absolute location information is required at step 8 and if absolute location of Located UE(s) is not available, the Target UE sends a request to the Located UE(s) to trigger 5GC-MO-LR procedure to let the Located UE(s) acquire their own absolute location. The QoS requirement received at step 8 is included in the request, which is used to derive the QoS for Located UE(s) positioning.</w:t>
      </w:r>
    </w:p>
    <w:p w14:paraId="660CED04"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17.</w:t>
      </w:r>
      <w:r w:rsidRPr="00027884">
        <w:rPr>
          <w:rFonts w:eastAsia="SimSun"/>
          <w:lang w:eastAsia="zh-CN"/>
        </w:rPr>
        <w:tab/>
        <w:t>If LMF determines to use UE based calculation, at least one of UE1/.../</w:t>
      </w:r>
      <w:proofErr w:type="spellStart"/>
      <w:r w:rsidRPr="00027884">
        <w:rPr>
          <w:rFonts w:eastAsia="SimSun"/>
          <w:lang w:eastAsia="zh-CN"/>
        </w:rPr>
        <w:t>UEn</w:t>
      </w:r>
      <w:proofErr w:type="spellEnd"/>
      <w:r w:rsidRPr="00027884">
        <w:rPr>
          <w:rFonts w:eastAsia="SimSun"/>
          <w:lang w:eastAsia="zh-CN"/>
        </w:rPr>
        <w:t xml:space="preserve"> calculates </w:t>
      </w:r>
      <w:proofErr w:type="spellStart"/>
      <w:r w:rsidRPr="00027884">
        <w:rPr>
          <w:rFonts w:eastAsia="SimSun"/>
          <w:lang w:eastAsia="zh-CN"/>
        </w:rPr>
        <w:t>Sidelink</w:t>
      </w:r>
      <w:proofErr w:type="spellEnd"/>
      <w:r w:rsidRPr="00027884">
        <w:rPr>
          <w:rFonts w:eastAsia="SimSun"/>
          <w:lang w:eastAsia="zh-CN"/>
        </w:rPr>
        <w:t xml:space="preserve"> positioning/ranging location results based on the </w:t>
      </w:r>
      <w:proofErr w:type="spellStart"/>
      <w:r w:rsidRPr="00027884">
        <w:rPr>
          <w:rFonts w:eastAsia="SimSun"/>
          <w:lang w:eastAsia="zh-CN"/>
        </w:rPr>
        <w:t>Sidelink</w:t>
      </w:r>
      <w:proofErr w:type="spellEnd"/>
      <w:r w:rsidRPr="00027884">
        <w:rPr>
          <w:rFonts w:eastAsia="SimSun"/>
          <w:lang w:eastAsia="zh-CN"/>
        </w:rPr>
        <w:t xml:space="preserve"> location measurements obtained at step 15 and possibly using assistance data received at step 13. The </w:t>
      </w:r>
      <w:proofErr w:type="spellStart"/>
      <w:r w:rsidRPr="00027884">
        <w:rPr>
          <w:rFonts w:eastAsia="SimSun"/>
          <w:lang w:eastAsia="zh-CN"/>
        </w:rPr>
        <w:t>Sidelink</w:t>
      </w:r>
      <w:proofErr w:type="spellEnd"/>
      <w:r w:rsidRPr="00027884">
        <w:rPr>
          <w:rFonts w:eastAsia="SimSun"/>
          <w:lang w:eastAsia="zh-CN"/>
        </w:rPr>
        <w:t xml:space="preserve"> positioning/ranging location results can include absolute locations, relative locations or ranges and directions related to the UEs 1 </w:t>
      </w:r>
      <w:proofErr w:type="spellStart"/>
      <w:r w:rsidRPr="00027884">
        <w:rPr>
          <w:rFonts w:eastAsia="SimSun"/>
          <w:lang w:eastAsia="zh-CN"/>
        </w:rPr>
        <w:t>to n</w:t>
      </w:r>
      <w:proofErr w:type="spellEnd"/>
      <w:r w:rsidRPr="00027884">
        <w:rPr>
          <w:rFonts w:eastAsia="SimSun"/>
          <w:lang w:eastAsia="zh-CN"/>
        </w:rPr>
        <w:t>.</w:t>
      </w:r>
    </w:p>
    <w:p w14:paraId="18EDA2D9"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18.</w:t>
      </w:r>
      <w:r w:rsidRPr="00027884">
        <w:rPr>
          <w:rFonts w:eastAsia="SimSun"/>
          <w:lang w:eastAsia="zh-CN"/>
        </w:rPr>
        <w:tab/>
        <w:t xml:space="preserve">If UE1 received a request for location information at step 14, UE1 sends a response to the LMF and includes the </w:t>
      </w:r>
      <w:proofErr w:type="spellStart"/>
      <w:r w:rsidRPr="00027884">
        <w:rPr>
          <w:rFonts w:eastAsia="SimSun"/>
          <w:lang w:eastAsia="zh-CN"/>
        </w:rPr>
        <w:t>Sidelink</w:t>
      </w:r>
      <w:proofErr w:type="spellEnd"/>
      <w:r w:rsidRPr="00027884">
        <w:rPr>
          <w:rFonts w:eastAsia="SimSun"/>
          <w:lang w:eastAsia="zh-CN"/>
        </w:rPr>
        <w:t xml:space="preserve"> location measurements obtained at step 15, the </w:t>
      </w:r>
      <w:proofErr w:type="spellStart"/>
      <w:r w:rsidRPr="00027884">
        <w:rPr>
          <w:rFonts w:eastAsia="SimSun"/>
          <w:lang w:eastAsia="zh-CN"/>
        </w:rPr>
        <w:t>Sidelink</w:t>
      </w:r>
      <w:proofErr w:type="spellEnd"/>
      <w:r w:rsidRPr="00027884">
        <w:rPr>
          <w:rFonts w:eastAsia="SimSun"/>
          <w:lang w:eastAsia="zh-CN"/>
        </w:rPr>
        <w:t xml:space="preserve"> positioning/ranging location results obtained at step 17 if step 17 was </w:t>
      </w:r>
      <w:proofErr w:type="gramStart"/>
      <w:r w:rsidRPr="00027884">
        <w:rPr>
          <w:rFonts w:eastAsia="SimSun"/>
          <w:lang w:eastAsia="zh-CN"/>
        </w:rPr>
        <w:t>performed, or</w:t>
      </w:r>
      <w:proofErr w:type="gramEnd"/>
      <w:r w:rsidRPr="00027884">
        <w:rPr>
          <w:rFonts w:eastAsia="SimSun"/>
          <w:lang w:eastAsia="zh-CN"/>
        </w:rPr>
        <w:t xml:space="preserve"> Located UE's absolute location obtained at step 16.</w:t>
      </w:r>
    </w:p>
    <w:p w14:paraId="6F8D23FD"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19.</w:t>
      </w:r>
      <w:r w:rsidRPr="00027884">
        <w:rPr>
          <w:rFonts w:eastAsia="SimSun"/>
          <w:lang w:eastAsia="zh-CN"/>
        </w:rPr>
        <w:tab/>
        <w:t>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of the Located UE(s). LMF includes the QoS requirement received at step 8 in the request, which is used to derive the QoS for Located UE(s) positioning. If scheduled location time is used, LMF includes the scheduled location time in the request to GMLC.</w:t>
      </w:r>
    </w:p>
    <w:p w14:paraId="14AA93DA"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20.</w:t>
      </w:r>
      <w:r w:rsidRPr="00027884">
        <w:rPr>
          <w:rFonts w:eastAsia="SimSun"/>
          <w:lang w:eastAsia="zh-CN"/>
        </w:rPr>
        <w:tab/>
        <w:t xml:space="preserve">The LMF calculates </w:t>
      </w:r>
      <w:proofErr w:type="spellStart"/>
      <w:r w:rsidRPr="00027884">
        <w:rPr>
          <w:rFonts w:eastAsia="SimSun"/>
          <w:lang w:eastAsia="zh-CN"/>
        </w:rPr>
        <w:t>Sidelink</w:t>
      </w:r>
      <w:proofErr w:type="spellEnd"/>
      <w:r w:rsidRPr="00027884">
        <w:rPr>
          <w:rFonts w:eastAsia="SimSun"/>
          <w:lang w:eastAsia="zh-CN"/>
        </w:rPr>
        <w:t xml:space="preserve"> positioning/ranging location results for UEs 1 </w:t>
      </w:r>
      <w:proofErr w:type="spellStart"/>
      <w:r w:rsidRPr="00027884">
        <w:rPr>
          <w:rFonts w:eastAsia="SimSun"/>
          <w:lang w:eastAsia="zh-CN"/>
        </w:rPr>
        <w:t>to n</w:t>
      </w:r>
      <w:proofErr w:type="spellEnd"/>
      <w:r w:rsidRPr="00027884">
        <w:rPr>
          <w:rFonts w:eastAsia="SimSun"/>
          <w:lang w:eastAsia="zh-CN"/>
        </w:rPr>
        <w:t xml:space="preserve"> from the </w:t>
      </w:r>
      <w:proofErr w:type="spellStart"/>
      <w:r w:rsidRPr="00027884">
        <w:rPr>
          <w:rFonts w:eastAsia="SimSun"/>
          <w:lang w:eastAsia="zh-CN"/>
        </w:rPr>
        <w:t>Sidelink</w:t>
      </w:r>
      <w:proofErr w:type="spellEnd"/>
      <w:r w:rsidRPr="00027884">
        <w:rPr>
          <w:rFonts w:eastAsia="SimSun"/>
          <w:lang w:eastAsia="zh-CN"/>
        </w:rPr>
        <w:t xml:space="preserve"> location measurements received at step 18 and absolute location of Located UE(s) at step 19. The </w:t>
      </w:r>
      <w:proofErr w:type="spellStart"/>
      <w:r w:rsidRPr="00027884">
        <w:rPr>
          <w:rFonts w:eastAsia="SimSun"/>
          <w:lang w:eastAsia="zh-CN"/>
        </w:rPr>
        <w:t>Sidelink</w:t>
      </w:r>
      <w:proofErr w:type="spellEnd"/>
      <w:r w:rsidRPr="00027884">
        <w:rPr>
          <w:rFonts w:eastAsia="SimSun"/>
          <w:lang w:eastAsia="zh-CN"/>
        </w:rPr>
        <w:t xml:space="preserve"> positioning/ranging location results can include absolute locations, relative locations or ranges and directions related to the UEs 1 </w:t>
      </w:r>
      <w:proofErr w:type="spellStart"/>
      <w:r w:rsidRPr="00027884">
        <w:rPr>
          <w:rFonts w:eastAsia="SimSun"/>
          <w:lang w:eastAsia="zh-CN"/>
        </w:rPr>
        <w:t>to n</w:t>
      </w:r>
      <w:proofErr w:type="spellEnd"/>
      <w:r w:rsidRPr="00027884">
        <w:rPr>
          <w:rFonts w:eastAsia="SimSun"/>
          <w:lang w:eastAsia="zh-CN"/>
        </w:rPr>
        <w:t>, depending on the location request received in step 8.</w:t>
      </w:r>
    </w:p>
    <w:p w14:paraId="6EF6DE3F"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lastRenderedPageBreak/>
        <w:t>21.</w:t>
      </w:r>
      <w:r w:rsidRPr="00027884">
        <w:rPr>
          <w:rFonts w:eastAsia="SimSun"/>
          <w:lang w:eastAsia="zh-CN"/>
        </w:rPr>
        <w:tab/>
        <w:t xml:space="preserve">The LMF returns an </w:t>
      </w:r>
      <w:proofErr w:type="spellStart"/>
      <w:r w:rsidRPr="00027884">
        <w:rPr>
          <w:rFonts w:eastAsia="SimSun"/>
          <w:lang w:eastAsia="zh-CN"/>
        </w:rPr>
        <w:t>Nlmf_Location_DetermineLocation</w:t>
      </w:r>
      <w:proofErr w:type="spellEnd"/>
      <w:r w:rsidRPr="00027884">
        <w:rPr>
          <w:rFonts w:eastAsia="SimSun"/>
          <w:lang w:eastAsia="zh-CN"/>
        </w:rPr>
        <w:t xml:space="preserve"> service operation response to the AMF and includes the </w:t>
      </w:r>
      <w:proofErr w:type="spellStart"/>
      <w:r w:rsidRPr="00027884">
        <w:rPr>
          <w:rFonts w:eastAsia="SimSun"/>
          <w:lang w:eastAsia="zh-CN"/>
        </w:rPr>
        <w:t>Sidelink</w:t>
      </w:r>
      <w:proofErr w:type="spellEnd"/>
      <w:r w:rsidRPr="00027884">
        <w:rPr>
          <w:rFonts w:eastAsia="SimSun"/>
          <w:lang w:eastAsia="zh-CN"/>
        </w:rPr>
        <w:t xml:space="preserve"> positioning/ranging location results received at step 18 or calculated at step 20.</w:t>
      </w:r>
      <w:r w:rsidRPr="00027884">
        <w:rPr>
          <w:lang w:eastAsia="zh-CN"/>
        </w:rPr>
        <w:t xml:space="preserve"> </w:t>
      </w:r>
      <w:ins w:id="32" w:author="Nokia" w:date="2023-11-04T01:55:00Z">
        <w:r w:rsidRPr="002E4523">
          <w:rPr>
            <w:lang w:eastAsia="zh-CN"/>
          </w:rPr>
          <w:t xml:space="preserve">The service operation </w:t>
        </w:r>
        <w:r>
          <w:rPr>
            <w:lang w:eastAsia="zh-CN"/>
          </w:rPr>
          <w:t xml:space="preserve">may </w:t>
        </w:r>
        <w:r w:rsidRPr="002E4523">
          <w:rPr>
            <w:lang w:eastAsia="zh-CN"/>
          </w:rPr>
          <w:t xml:space="preserve">also </w:t>
        </w:r>
        <w:r>
          <w:rPr>
            <w:lang w:eastAsia="zh-CN"/>
          </w:rPr>
          <w:t>contain</w:t>
        </w:r>
        <w:r w:rsidRPr="002E4523">
          <w:rPr>
            <w:lang w:eastAsia="zh-CN"/>
          </w:rPr>
          <w:t xml:space="preserve"> the U</w:t>
        </w:r>
        <w:r w:rsidRPr="005A34E4">
          <w:rPr>
            <w:lang w:eastAsia="zh-CN"/>
          </w:rPr>
          <w:t>E</w:t>
        </w:r>
      </w:ins>
      <w:ins w:id="33" w:author="Nokia Cai Mao(Simon) r2" w:date="2023-11-16T13:52:00Z">
        <w:r w:rsidRPr="005A34E4">
          <w:rPr>
            <w:lang w:eastAsia="zh-CN"/>
          </w:rPr>
          <w:t>1’s</w:t>
        </w:r>
      </w:ins>
      <w:r>
        <w:rPr>
          <w:lang w:eastAsia="zh-CN"/>
        </w:rPr>
        <w:t xml:space="preserve"> </w:t>
      </w:r>
      <w:proofErr w:type="spellStart"/>
      <w:ins w:id="34" w:author="Nokia Cai Mao(Simon) r2" w:date="2023-11-17T00:19:00Z">
        <w:r>
          <w:rPr>
            <w:lang w:eastAsia="zh-CN"/>
          </w:rPr>
          <w:t>s</w:t>
        </w:r>
      </w:ins>
      <w:ins w:id="35" w:author="Nokia Cai Mao(Simon) r2" w:date="2023-11-16T23:23:00Z">
        <w:r w:rsidRPr="00CB4E63">
          <w:rPr>
            <w:lang w:eastAsia="zh-CN"/>
          </w:rPr>
          <w:t>idelink</w:t>
        </w:r>
        <w:proofErr w:type="spellEnd"/>
        <w:r w:rsidRPr="00CB4E63">
          <w:rPr>
            <w:lang w:eastAsia="zh-CN"/>
          </w:rPr>
          <w:t xml:space="preserve"> positioning</w:t>
        </w:r>
      </w:ins>
      <w:ins w:id="36" w:author="Nokia" w:date="2023-11-04T01:55:00Z">
        <w:r w:rsidRPr="002E4523">
          <w:rPr>
            <w:lang w:eastAsia="zh-CN"/>
          </w:rPr>
          <w:t xml:space="preserve"> capabilities if the capabilities are received in step 11 including an indication that the capabilities are non-variable and not received from AMF in step 9.</w:t>
        </w:r>
      </w:ins>
    </w:p>
    <w:p w14:paraId="0FB8FEBE"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22.</w:t>
      </w:r>
      <w:r w:rsidRPr="00027884">
        <w:rPr>
          <w:rFonts w:eastAsia="SimSun"/>
          <w:lang w:eastAsia="zh-CN"/>
        </w:rPr>
        <w:tab/>
        <w:t xml:space="preserve">If </w:t>
      </w:r>
      <w:proofErr w:type="spellStart"/>
      <w:r w:rsidRPr="00027884">
        <w:rPr>
          <w:rFonts w:eastAsia="SimSun"/>
          <w:lang w:eastAsia="zh-CN"/>
        </w:rPr>
        <w:t>Sidelink</w:t>
      </w:r>
      <w:proofErr w:type="spellEnd"/>
      <w:r w:rsidRPr="00027884">
        <w:rPr>
          <w:rFonts w:eastAsia="SimSun"/>
          <w:lang w:eastAsia="zh-CN"/>
        </w:rPr>
        <w:t xml:space="preserve"> positioning/ranging location results were received at step 21, the AMF performs steps 7-12 of clause 6.2 to send the </w:t>
      </w:r>
      <w:proofErr w:type="spellStart"/>
      <w:r w:rsidRPr="00027884">
        <w:rPr>
          <w:rFonts w:eastAsia="SimSun"/>
          <w:lang w:eastAsia="zh-CN"/>
        </w:rPr>
        <w:t>Sidelink</w:t>
      </w:r>
      <w:proofErr w:type="spellEnd"/>
      <w:r w:rsidRPr="00027884">
        <w:rPr>
          <w:rFonts w:eastAsia="SimSun"/>
          <w:lang w:eastAsia="zh-CN"/>
        </w:rPr>
        <w:t xml:space="preserve"> positioning/ranging location results to the GMLC and to an AF or LCS Client if this was requested at step 8. The </w:t>
      </w:r>
      <w:proofErr w:type="spellStart"/>
      <w:r w:rsidRPr="00027884">
        <w:rPr>
          <w:rFonts w:eastAsia="SimSun"/>
          <w:lang w:eastAsia="zh-CN"/>
        </w:rPr>
        <w:t>Sidelink</w:t>
      </w:r>
      <w:proofErr w:type="spellEnd"/>
      <w:r w:rsidRPr="00027884">
        <w:rPr>
          <w:rFonts w:eastAsia="SimSun"/>
          <w:lang w:eastAsia="zh-CN"/>
        </w:rPr>
        <w:t xml:space="preserve"> positioning/ranging location results include the identities for the respective UEs 1 </w:t>
      </w:r>
      <w:proofErr w:type="spellStart"/>
      <w:r w:rsidRPr="00027884">
        <w:rPr>
          <w:rFonts w:eastAsia="SimSun"/>
          <w:lang w:eastAsia="zh-CN"/>
        </w:rPr>
        <w:t>to n</w:t>
      </w:r>
      <w:proofErr w:type="spellEnd"/>
      <w:r w:rsidRPr="00027884">
        <w:rPr>
          <w:rFonts w:eastAsia="SimSun"/>
          <w:lang w:eastAsia="zh-CN"/>
        </w:rPr>
        <w:t xml:space="preserve"> received at step 8.</w:t>
      </w:r>
      <w:r w:rsidRPr="00027884">
        <w:rPr>
          <w:lang w:eastAsia="zh-CN"/>
        </w:rPr>
        <w:t xml:space="preserve"> </w:t>
      </w:r>
      <w:ins w:id="37" w:author="Nokia" w:date="2023-11-04T02:00:00Z">
        <w:r w:rsidRPr="004B6D3D">
          <w:rPr>
            <w:lang w:eastAsia="zh-CN"/>
          </w:rPr>
          <w:t xml:space="preserve">AMF may store the </w:t>
        </w:r>
        <w:r w:rsidRPr="00154D69">
          <w:rPr>
            <w:lang w:eastAsia="zh-CN"/>
          </w:rPr>
          <w:t>UE</w:t>
        </w:r>
      </w:ins>
      <w:ins w:id="38" w:author="Nokia Cai Mao(Simon) r2" w:date="2023-11-16T13:53:00Z">
        <w:r w:rsidRPr="00154D69">
          <w:rPr>
            <w:lang w:eastAsia="zh-CN"/>
          </w:rPr>
          <w:t>1’s</w:t>
        </w:r>
      </w:ins>
      <w:ins w:id="39" w:author="Nokia" w:date="2023-11-04T02:00:00Z">
        <w:r w:rsidRPr="004B6D3D">
          <w:rPr>
            <w:lang w:eastAsia="zh-CN"/>
          </w:rPr>
          <w:t xml:space="preserve"> </w:t>
        </w:r>
      </w:ins>
      <w:proofErr w:type="spellStart"/>
      <w:ins w:id="40" w:author="Nokia Cai Mao(Simon) r2" w:date="2023-11-17T00:19:00Z">
        <w:r>
          <w:rPr>
            <w:lang w:eastAsia="zh-CN"/>
          </w:rPr>
          <w:t>s</w:t>
        </w:r>
      </w:ins>
      <w:ins w:id="41" w:author="Nokia Cai Mao(Simon) r2" w:date="2023-11-16T23:23:00Z">
        <w:r w:rsidRPr="00CB4E63">
          <w:rPr>
            <w:lang w:eastAsia="zh-CN"/>
          </w:rPr>
          <w:t>idelink</w:t>
        </w:r>
        <w:proofErr w:type="spellEnd"/>
        <w:r w:rsidRPr="00CB4E63">
          <w:rPr>
            <w:lang w:eastAsia="zh-CN"/>
          </w:rPr>
          <w:t xml:space="preserve"> positioning </w:t>
        </w:r>
      </w:ins>
      <w:ins w:id="42" w:author="Nokia" w:date="2023-11-04T02:00:00Z">
        <w:r w:rsidRPr="004B6D3D">
          <w:rPr>
            <w:lang w:eastAsia="zh-CN"/>
          </w:rPr>
          <w:t xml:space="preserve">capabilities from </w:t>
        </w:r>
        <w:r w:rsidRPr="005A34E4">
          <w:rPr>
            <w:lang w:eastAsia="zh-CN"/>
          </w:rPr>
          <w:t xml:space="preserve">step </w:t>
        </w:r>
        <w:proofErr w:type="gramStart"/>
        <w:r w:rsidRPr="005A34E4">
          <w:rPr>
            <w:lang w:eastAsia="zh-CN"/>
          </w:rPr>
          <w:t>21</w:t>
        </w:r>
      </w:ins>
      <w:proofErr w:type="gramEnd"/>
    </w:p>
    <w:p w14:paraId="47116935" w14:textId="77777777" w:rsidR="00E31C22" w:rsidRPr="00027884" w:rsidRDefault="00E31C22" w:rsidP="00E31C22">
      <w:pPr>
        <w:keepLines/>
        <w:overflowPunct w:val="0"/>
        <w:autoSpaceDE w:val="0"/>
        <w:autoSpaceDN w:val="0"/>
        <w:adjustRightInd w:val="0"/>
        <w:ind w:left="1135" w:hanging="851"/>
        <w:textAlignment w:val="baseline"/>
        <w:rPr>
          <w:rFonts w:eastAsia="SimSun"/>
          <w:lang w:eastAsia="zh-CN"/>
        </w:rPr>
      </w:pPr>
      <w:r w:rsidRPr="00027884">
        <w:rPr>
          <w:rFonts w:eastAsia="SimSun"/>
          <w:lang w:eastAsia="zh-CN"/>
        </w:rPr>
        <w:t>NOTE 5:</w:t>
      </w:r>
      <w:r w:rsidRPr="00027884">
        <w:rPr>
          <w:rFonts w:eastAsia="SimSun"/>
          <w:lang w:eastAsia="zh-CN"/>
        </w:rPr>
        <w:tab/>
        <w:t xml:space="preserve">Sending location results and global identities for UEs 1 </w:t>
      </w:r>
      <w:proofErr w:type="spellStart"/>
      <w:r w:rsidRPr="00027884">
        <w:rPr>
          <w:rFonts w:eastAsia="SimSun"/>
          <w:lang w:eastAsia="zh-CN"/>
        </w:rPr>
        <w:t>to n</w:t>
      </w:r>
      <w:proofErr w:type="spellEnd"/>
      <w:r w:rsidRPr="00027884">
        <w:rPr>
          <w:rFonts w:eastAsia="SimSun"/>
          <w:lang w:eastAsia="zh-CN"/>
        </w:rPr>
        <w:t xml:space="preserve"> to an AF or LCS Client may require privacy verification from UEs 1 to n and/or from the HPLMNs of UEs 1 </w:t>
      </w:r>
      <w:proofErr w:type="spellStart"/>
      <w:r w:rsidRPr="00027884">
        <w:rPr>
          <w:rFonts w:eastAsia="SimSun"/>
          <w:lang w:eastAsia="zh-CN"/>
        </w:rPr>
        <w:t>to n</w:t>
      </w:r>
      <w:proofErr w:type="spellEnd"/>
      <w:r w:rsidRPr="00027884">
        <w:rPr>
          <w:rFonts w:eastAsia="SimSun"/>
          <w:lang w:eastAsia="zh-CN"/>
        </w:rPr>
        <w:t>.</w:t>
      </w:r>
    </w:p>
    <w:p w14:paraId="01FDFA36"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23.</w:t>
      </w:r>
      <w:r w:rsidRPr="00027884">
        <w:rPr>
          <w:rFonts w:eastAsia="SimSun"/>
          <w:lang w:eastAsia="zh-CN"/>
        </w:rPr>
        <w:tab/>
        <w:t xml:space="preserve">The LMF returns a supplementary services SL-MO-LR response to UE1 in a DL NAS TRANSPORT message and includes any </w:t>
      </w:r>
      <w:proofErr w:type="spellStart"/>
      <w:r w:rsidRPr="00027884">
        <w:rPr>
          <w:rFonts w:eastAsia="SimSun"/>
          <w:lang w:eastAsia="zh-CN"/>
        </w:rPr>
        <w:t>Sidelink</w:t>
      </w:r>
      <w:proofErr w:type="spellEnd"/>
      <w:r w:rsidRPr="00027884">
        <w:rPr>
          <w:rFonts w:eastAsia="SimSun"/>
          <w:lang w:eastAsia="zh-CN"/>
        </w:rPr>
        <w:t xml:space="preserve"> positioning/ranging location results calculated at step 20 if step 20 was performed. If UE1 is Located UE, and the target UE is one of the UEs 2 to n and does not have NAS connection, then UE1 may transfer the </w:t>
      </w:r>
      <w:proofErr w:type="spellStart"/>
      <w:r w:rsidRPr="00027884">
        <w:rPr>
          <w:rFonts w:eastAsia="SimSun"/>
          <w:lang w:eastAsia="zh-CN"/>
        </w:rPr>
        <w:t>Sidelink</w:t>
      </w:r>
      <w:proofErr w:type="spellEnd"/>
      <w:r w:rsidRPr="00027884">
        <w:rPr>
          <w:rFonts w:eastAsia="SimSun"/>
          <w:lang w:eastAsia="zh-CN"/>
        </w:rPr>
        <w:t xml:space="preserve"> positioning/ranging location results to the target UE.</w:t>
      </w:r>
    </w:p>
    <w:p w14:paraId="0774A8EF" w14:textId="77777777" w:rsidR="00E31C22" w:rsidRDefault="00E31C22" w:rsidP="00E31C22">
      <w:pPr>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p w14:paraId="21819EF6" w14:textId="77777777" w:rsidR="00E31C22" w:rsidRDefault="00E31C22" w:rsidP="00E31C22">
      <w:pPr>
        <w:rPr>
          <w:rFonts w:eastAsia="Malgun Gothic"/>
          <w:lang w:eastAsia="ko-KR"/>
        </w:rPr>
      </w:pPr>
    </w:p>
    <w:p w14:paraId="04BC0E71" w14:textId="77777777" w:rsidR="00E31C22" w:rsidRPr="0042466D" w:rsidRDefault="00E31C22" w:rsidP="00E31C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3D82A96E" w14:textId="77777777" w:rsidR="00E31C22" w:rsidRPr="00027884" w:rsidRDefault="00E31C22" w:rsidP="00E31C22">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43" w:name="_Toc145928619"/>
      <w:r w:rsidRPr="00027884">
        <w:rPr>
          <w:rFonts w:ascii="Arial" w:eastAsia="SimSun" w:hAnsi="Arial"/>
          <w:sz w:val="28"/>
          <w:lang w:eastAsia="zh-CN"/>
        </w:rPr>
        <w:t>6.20.3</w:t>
      </w:r>
      <w:r w:rsidRPr="00027884">
        <w:rPr>
          <w:rFonts w:ascii="Arial" w:eastAsia="SimSun" w:hAnsi="Arial"/>
          <w:sz w:val="28"/>
          <w:lang w:eastAsia="zh-CN"/>
        </w:rPr>
        <w:tab/>
        <w:t>Procedures of SL-MT-LR involving LMF</w:t>
      </w:r>
    </w:p>
    <w:p w14:paraId="58AAAEC6" w14:textId="77777777" w:rsidR="00E31C22" w:rsidRPr="00027884" w:rsidRDefault="00E31C22" w:rsidP="00E31C22">
      <w:pPr>
        <w:overflowPunct w:val="0"/>
        <w:autoSpaceDE w:val="0"/>
        <w:autoSpaceDN w:val="0"/>
        <w:adjustRightInd w:val="0"/>
        <w:textAlignment w:val="baseline"/>
        <w:rPr>
          <w:rFonts w:eastAsia="SimSun"/>
          <w:lang w:eastAsia="zh-CN"/>
        </w:rPr>
      </w:pPr>
      <w:r w:rsidRPr="00027884">
        <w:rPr>
          <w:rFonts w:eastAsia="SimSun"/>
          <w:lang w:eastAsia="zh-CN"/>
        </w:rPr>
        <w:t>The SL-MT-LR procedure is used to estimate the relative locations or distances and/or directions between the UEs.</w:t>
      </w:r>
    </w:p>
    <w:p w14:paraId="26FFC0F1" w14:textId="77777777" w:rsidR="00E31C22" w:rsidRPr="00027884" w:rsidRDefault="00E31C22" w:rsidP="00E31C22">
      <w:pPr>
        <w:overflowPunct w:val="0"/>
        <w:autoSpaceDE w:val="0"/>
        <w:autoSpaceDN w:val="0"/>
        <w:adjustRightInd w:val="0"/>
        <w:textAlignment w:val="baseline"/>
        <w:rPr>
          <w:rFonts w:eastAsia="SimSun"/>
          <w:lang w:eastAsia="zh-CN"/>
        </w:rPr>
      </w:pPr>
      <w:r w:rsidRPr="00027884">
        <w:rPr>
          <w:rFonts w:eastAsia="SimSun"/>
          <w:lang w:eastAsia="zh-CN"/>
        </w:rPr>
        <w:t>Figure 6.20.3-1 illustrates a procedure to enable an LCS Client or AF to obtain Ranging/</w:t>
      </w:r>
      <w:proofErr w:type="spellStart"/>
      <w:r w:rsidRPr="00027884">
        <w:rPr>
          <w:rFonts w:eastAsia="SimSun"/>
          <w:lang w:eastAsia="zh-CN"/>
        </w:rPr>
        <w:t>Sidelink</w:t>
      </w:r>
      <w:proofErr w:type="spellEnd"/>
      <w:r w:rsidRPr="00027884">
        <w:rPr>
          <w:rFonts w:eastAsia="SimSun"/>
          <w:lang w:eastAsia="zh-CN"/>
        </w:rPr>
        <w:t xml:space="preserve"> Positioning location results for a group of </w:t>
      </w:r>
      <w:r w:rsidRPr="00027884">
        <w:rPr>
          <w:rFonts w:eastAsia="SimSun" w:hint="eastAsia"/>
          <w:lang w:eastAsia="zh-CN"/>
        </w:rPr>
        <w:t>n UEs (n</w:t>
      </w:r>
      <w:r w:rsidRPr="00027884">
        <w:rPr>
          <w:rFonts w:eastAsia="SimSun"/>
          <w:lang w:eastAsia="zh-CN"/>
        </w:rPr>
        <w:t>≥</w:t>
      </w:r>
      <w:r w:rsidRPr="00027884">
        <w:rPr>
          <w:rFonts w:eastAsia="SimSun" w:hint="eastAsia"/>
          <w:lang w:eastAsia="zh-CN"/>
        </w:rPr>
        <w:t xml:space="preserve">2), </w:t>
      </w:r>
      <w:proofErr w:type="gramStart"/>
      <w:r w:rsidRPr="00027884">
        <w:rPr>
          <w:rFonts w:eastAsia="SimSun" w:hint="eastAsia"/>
          <w:lang w:eastAsia="zh-CN"/>
        </w:rPr>
        <w:t>i.e.</w:t>
      </w:r>
      <w:proofErr w:type="gramEnd"/>
      <w:r w:rsidRPr="00027884">
        <w:rPr>
          <w:rFonts w:eastAsia="SimSun" w:hint="eastAsia"/>
          <w:lang w:eastAsia="zh-CN"/>
        </w:rPr>
        <w:t xml:space="preserve"> UE1, UE2, </w:t>
      </w:r>
      <w:r w:rsidRPr="00027884">
        <w:rPr>
          <w:rFonts w:eastAsia="SimSun"/>
          <w:lang w:eastAsia="zh-CN"/>
        </w:rPr>
        <w:t xml:space="preserve">..., </w:t>
      </w:r>
      <w:proofErr w:type="spellStart"/>
      <w:r w:rsidRPr="00027884">
        <w:rPr>
          <w:rFonts w:eastAsia="SimSun" w:hint="eastAsia"/>
          <w:lang w:eastAsia="zh-CN"/>
        </w:rPr>
        <w:t>UEn</w:t>
      </w:r>
      <w:proofErr w:type="spellEnd"/>
      <w:r w:rsidRPr="00027884">
        <w:rPr>
          <w:rFonts w:eastAsia="SimSun" w:hint="eastAsia"/>
          <w:lang w:eastAsia="zh-CN"/>
        </w:rPr>
        <w:t>. In the procedure, the GMLC determines a UE among the n UEs to be designated UE1 (</w:t>
      </w:r>
      <w:proofErr w:type="gramStart"/>
      <w:r w:rsidRPr="00027884">
        <w:rPr>
          <w:rFonts w:eastAsia="SimSun" w:hint="eastAsia"/>
          <w:lang w:eastAsia="zh-CN"/>
        </w:rPr>
        <w:t>i.e.</w:t>
      </w:r>
      <w:proofErr w:type="gramEnd"/>
      <w:r w:rsidRPr="00027884">
        <w:rPr>
          <w:rFonts w:eastAsia="SimSun" w:hint="eastAsia"/>
          <w:lang w:eastAsia="zh-CN"/>
        </w:rPr>
        <w:t xml:space="preserve"> Target UE in TS</w:t>
      </w:r>
      <w:r w:rsidRPr="00027884">
        <w:rPr>
          <w:rFonts w:eastAsia="SimSun"/>
          <w:lang w:eastAsia="zh-CN"/>
        </w:rPr>
        <w:t> </w:t>
      </w:r>
      <w:r w:rsidRPr="00027884">
        <w:rPr>
          <w:rFonts w:eastAsia="SimSun" w:hint="eastAsia"/>
          <w:lang w:eastAsia="zh-CN"/>
        </w:rPr>
        <w:t>23.586</w:t>
      </w:r>
      <w:r w:rsidRPr="00027884">
        <w:rPr>
          <w:rFonts w:eastAsia="SimSun"/>
          <w:lang w:eastAsia="zh-CN"/>
        </w:rPr>
        <w:t> </w:t>
      </w:r>
      <w:r w:rsidRPr="00027884">
        <w:rPr>
          <w:rFonts w:eastAsia="SimSun" w:hint="eastAsia"/>
          <w:lang w:eastAsia="zh-CN"/>
        </w:rPr>
        <w:t>[40]) and one or more other UEs designated UE2, UE3, .</w:t>
      </w:r>
      <w:r w:rsidRPr="00027884">
        <w:rPr>
          <w:rFonts w:eastAsia="SimSun"/>
          <w:lang w:eastAsia="zh-CN"/>
        </w:rPr>
        <w:t>..,</w:t>
      </w:r>
      <w:r w:rsidRPr="00027884">
        <w:rPr>
          <w:rFonts w:eastAsia="SimSun" w:hint="eastAsia"/>
          <w:lang w:eastAsia="zh-CN"/>
        </w:rPr>
        <w:t xml:space="preserve"> </w:t>
      </w:r>
      <w:proofErr w:type="spellStart"/>
      <w:r w:rsidRPr="00027884">
        <w:rPr>
          <w:rFonts w:eastAsia="SimSun" w:hint="eastAsia"/>
          <w:lang w:eastAsia="zh-CN"/>
        </w:rPr>
        <w:t>UEn</w:t>
      </w:r>
      <w:proofErr w:type="spellEnd"/>
      <w:r w:rsidRPr="00027884">
        <w:rPr>
          <w:rFonts w:eastAsia="SimSun" w:hint="eastAsia"/>
          <w:lang w:eastAsia="zh-CN"/>
        </w:rPr>
        <w:t xml:space="preserve"> (n</w:t>
      </w:r>
      <w:r w:rsidRPr="00027884">
        <w:rPr>
          <w:rFonts w:eastAsia="SimSun"/>
          <w:lang w:eastAsia="zh-CN"/>
        </w:rPr>
        <w:t>≥</w:t>
      </w:r>
      <w:r w:rsidRPr="00027884">
        <w:rPr>
          <w:rFonts w:eastAsia="SimSun" w:hint="eastAsia"/>
          <w:lang w:eastAsia="zh-CN"/>
        </w:rPr>
        <w:t>2) (i.e. Reference/Located UEs in TS</w:t>
      </w:r>
      <w:r w:rsidRPr="00027884">
        <w:rPr>
          <w:rFonts w:eastAsia="SimSun"/>
          <w:lang w:eastAsia="zh-CN"/>
        </w:rPr>
        <w:t> </w:t>
      </w:r>
      <w:r w:rsidRPr="00027884">
        <w:rPr>
          <w:rFonts w:eastAsia="SimSun" w:hint="eastAsia"/>
          <w:lang w:eastAsia="zh-CN"/>
        </w:rPr>
        <w:t>23.586</w:t>
      </w:r>
      <w:r w:rsidRPr="00027884">
        <w:rPr>
          <w:rFonts w:eastAsia="SimSun"/>
          <w:lang w:eastAsia="zh-CN"/>
        </w:rPr>
        <w:t> </w:t>
      </w:r>
      <w:r w:rsidRPr="00027884">
        <w:rPr>
          <w:rFonts w:eastAsia="SimSun" w:hint="eastAsia"/>
          <w:lang w:eastAsia="zh-CN"/>
        </w:rPr>
        <w:t>[</w:t>
      </w:r>
      <w:r w:rsidRPr="00027884">
        <w:rPr>
          <w:rFonts w:eastAsia="SimSun"/>
          <w:lang w:eastAsia="zh-CN"/>
        </w:rPr>
        <w:t>40]). The Ranging/</w:t>
      </w:r>
      <w:proofErr w:type="spellStart"/>
      <w:r w:rsidRPr="00027884">
        <w:rPr>
          <w:rFonts w:eastAsia="SimSun"/>
          <w:lang w:eastAsia="zh-CN"/>
        </w:rPr>
        <w:t>Sidelink</w:t>
      </w:r>
      <w:proofErr w:type="spellEnd"/>
      <w:r w:rsidRPr="00027884">
        <w:rPr>
          <w:rFonts w:eastAsia="SimSun"/>
          <w:lang w:eastAsia="zh-CN"/>
        </w:rPr>
        <w:t xml:space="preserve"> Positioning location results may include absolute locations, relative locations or ranges and directions related to the UEs, based on the service request.</w:t>
      </w:r>
    </w:p>
    <w:p w14:paraId="3C999D51" w14:textId="77777777" w:rsidR="00E31C22" w:rsidRPr="00027884" w:rsidRDefault="00E31C22" w:rsidP="00E31C22">
      <w:pPr>
        <w:overflowPunct w:val="0"/>
        <w:autoSpaceDE w:val="0"/>
        <w:autoSpaceDN w:val="0"/>
        <w:adjustRightInd w:val="0"/>
        <w:textAlignment w:val="baseline"/>
        <w:rPr>
          <w:rFonts w:eastAsia="SimSun"/>
          <w:lang w:eastAsia="zh-CN"/>
        </w:rPr>
      </w:pPr>
      <w:r w:rsidRPr="00027884">
        <w:rPr>
          <w:rFonts w:eastAsia="SimSun"/>
          <w:lang w:eastAsia="zh-CN"/>
        </w:rPr>
        <w:t>Procedure for periodic and triggered SL-MT-LR is defined in clause 6.20.4.</w:t>
      </w:r>
    </w:p>
    <w:p w14:paraId="6C34F601" w14:textId="77777777" w:rsidR="00E31C22" w:rsidRPr="00027884" w:rsidRDefault="00E31C22" w:rsidP="00E31C22">
      <w:pPr>
        <w:keepNext/>
        <w:keepLines/>
        <w:overflowPunct w:val="0"/>
        <w:autoSpaceDE w:val="0"/>
        <w:autoSpaceDN w:val="0"/>
        <w:adjustRightInd w:val="0"/>
        <w:spacing w:before="60"/>
        <w:jc w:val="center"/>
        <w:textAlignment w:val="baseline"/>
        <w:rPr>
          <w:rFonts w:ascii="Arial" w:eastAsia="SimSun" w:hAnsi="Arial"/>
          <w:b/>
          <w:lang w:eastAsia="zh-CN"/>
        </w:rPr>
      </w:pPr>
      <w:r w:rsidRPr="00027884">
        <w:rPr>
          <w:rFonts w:ascii="Arial" w:eastAsia="SimSun" w:hAnsi="Arial"/>
          <w:b/>
          <w:lang w:eastAsia="en-GB"/>
        </w:rPr>
        <w:object w:dxaOrig="11730" w:dyaOrig="11610" w14:anchorId="69038E7B">
          <v:shape id="_x0000_i1026" type="#_x0000_t75" style="width:433.05pt;height:428.25pt" o:ole="">
            <v:imagedata r:id="rId20" o:title=""/>
          </v:shape>
          <o:OLEObject Type="Embed" ProgID="Visio.Drawing.15" ShapeID="_x0000_i1026" DrawAspect="Content" ObjectID="_1763366899" r:id="rId21"/>
        </w:object>
      </w:r>
    </w:p>
    <w:p w14:paraId="46CE6C70" w14:textId="77777777" w:rsidR="00E31C22" w:rsidRPr="00027884" w:rsidRDefault="00E31C22" w:rsidP="00E31C22">
      <w:pPr>
        <w:keepLines/>
        <w:overflowPunct w:val="0"/>
        <w:autoSpaceDE w:val="0"/>
        <w:autoSpaceDN w:val="0"/>
        <w:adjustRightInd w:val="0"/>
        <w:spacing w:after="240"/>
        <w:jc w:val="center"/>
        <w:textAlignment w:val="baseline"/>
        <w:rPr>
          <w:rFonts w:ascii="Arial" w:eastAsia="SimSun" w:hAnsi="Arial"/>
          <w:b/>
          <w:lang w:eastAsia="zh-CN"/>
        </w:rPr>
      </w:pPr>
      <w:r w:rsidRPr="00027884">
        <w:rPr>
          <w:rFonts w:ascii="Arial" w:eastAsia="SimSun" w:hAnsi="Arial"/>
          <w:b/>
          <w:lang w:eastAsia="zh-CN"/>
        </w:rPr>
        <w:t>Figure 6.20.3-1: SL-MT-LR Procedure</w:t>
      </w:r>
    </w:p>
    <w:p w14:paraId="7822EA10" w14:textId="77777777" w:rsidR="00E31C22" w:rsidRPr="00027884" w:rsidRDefault="00E31C22" w:rsidP="00E31C22">
      <w:pPr>
        <w:keepLines/>
        <w:overflowPunct w:val="0"/>
        <w:autoSpaceDE w:val="0"/>
        <w:autoSpaceDN w:val="0"/>
        <w:adjustRightInd w:val="0"/>
        <w:ind w:left="1702" w:hanging="1418"/>
        <w:textAlignment w:val="baseline"/>
        <w:rPr>
          <w:rFonts w:eastAsia="SimSun"/>
          <w:lang w:eastAsia="zh-CN"/>
        </w:rPr>
      </w:pPr>
      <w:r w:rsidRPr="00027884">
        <w:rPr>
          <w:rFonts w:eastAsia="SimSun"/>
          <w:b/>
          <w:bCs/>
          <w:lang w:eastAsia="zh-CN"/>
        </w:rPr>
        <w:t>Precondition:</w:t>
      </w:r>
      <w:r w:rsidRPr="00027884">
        <w:rPr>
          <w:rFonts w:eastAsia="SimSun"/>
          <w:lang w:eastAsia="zh-CN"/>
        </w:rPr>
        <w:tab/>
        <w:t>At least one of the n UEs is in coverage and registered with a serving PLMN.</w:t>
      </w:r>
    </w:p>
    <w:p w14:paraId="6E7A5ECC"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w:t>
      </w:r>
      <w:r w:rsidRPr="00027884">
        <w:rPr>
          <w:rFonts w:eastAsia="SimSun"/>
          <w:lang w:eastAsia="zh-CN"/>
        </w:rPr>
        <w:tab/>
        <w:t>The LCS Client or the AF (via NEF) sends an LCS service request to the (H)GMLC for Ranging/</w:t>
      </w:r>
      <w:proofErr w:type="spellStart"/>
      <w:r w:rsidRPr="00027884">
        <w:rPr>
          <w:rFonts w:eastAsia="SimSun"/>
          <w:lang w:eastAsia="zh-CN"/>
        </w:rPr>
        <w:t>Sidelink</w:t>
      </w:r>
      <w:proofErr w:type="spellEnd"/>
      <w:r w:rsidRPr="00027884">
        <w:rPr>
          <w:rFonts w:eastAsia="SimSun"/>
          <w:lang w:eastAsia="zh-CN"/>
        </w:rPr>
        <w:t xml:space="preserve"> Positioning location results for the n UEs which may each be identified by an Application Layer ID, a GPSI or a SUPI. The request may include the required QoS, the required location results (</w:t>
      </w:r>
      <w:proofErr w:type="gramStart"/>
      <w:r w:rsidRPr="00027884">
        <w:rPr>
          <w:rFonts w:eastAsia="SimSun"/>
          <w:lang w:eastAsia="zh-CN"/>
        </w:rPr>
        <w:t>e.g.</w:t>
      </w:r>
      <w:proofErr w:type="gramEnd"/>
      <w:r w:rsidRPr="00027884">
        <w:rPr>
          <w:rFonts w:eastAsia="SimSun"/>
          <w:lang w:eastAsia="zh-CN"/>
        </w:rPr>
        <w:t xml:space="preserve"> absolute locations, relative locations or distances and/or directions related to the UEs), the SL reference UE(s) in case of relative locations, distance, or direction. The (H)GMLC or NEF authorizes the LCS Client or the AF for the usage of the LCS service. If the authorization fails, the remaining steps are skipped and the (H)GMLC or NEF responds to the LCS Client or the AF with the failure of the service authorization.</w:t>
      </w:r>
    </w:p>
    <w:p w14:paraId="6793A308"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25E24B8A" w14:textId="77777777" w:rsidR="00E31C22" w:rsidRPr="00027884" w:rsidRDefault="00E31C22" w:rsidP="00E31C22">
      <w:pPr>
        <w:keepLines/>
        <w:overflowPunct w:val="0"/>
        <w:autoSpaceDE w:val="0"/>
        <w:autoSpaceDN w:val="0"/>
        <w:adjustRightInd w:val="0"/>
        <w:ind w:left="1559" w:hanging="1276"/>
        <w:textAlignment w:val="baseline"/>
        <w:rPr>
          <w:rFonts w:eastAsia="SimSun"/>
          <w:color w:val="FF0000"/>
          <w:lang w:eastAsia="zh-CN"/>
        </w:rPr>
      </w:pPr>
      <w:r w:rsidRPr="00027884">
        <w:rPr>
          <w:rFonts w:eastAsia="SimSun"/>
          <w:color w:val="FF0000"/>
          <w:lang w:eastAsia="zh-CN"/>
        </w:rPr>
        <w:t>Editor's note:</w:t>
      </w:r>
      <w:r w:rsidRPr="00027884">
        <w:rPr>
          <w:rFonts w:eastAsia="SimSun"/>
          <w:color w:val="FF0000"/>
          <w:lang w:eastAsia="zh-CN"/>
        </w:rPr>
        <w:tab/>
        <w:t>Whether Application Layer ID will be included in LPP operation is FFS and needs the coordination with RAN WGs.</w:t>
      </w:r>
    </w:p>
    <w:p w14:paraId="7578BA9B"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2.</w:t>
      </w:r>
      <w:r w:rsidRPr="00027884">
        <w:rPr>
          <w:rFonts w:eastAsia="SimSun"/>
          <w:lang w:eastAsia="zh-CN"/>
        </w:rPr>
        <w:tab/>
        <w:t xml:space="preserve">The (H)GMLC invokes a </w:t>
      </w:r>
      <w:proofErr w:type="spellStart"/>
      <w:r w:rsidRPr="00027884">
        <w:rPr>
          <w:rFonts w:eastAsia="SimSun"/>
          <w:lang w:eastAsia="zh-CN"/>
        </w:rPr>
        <w:t>Nudm_SDM_Get</w:t>
      </w:r>
      <w:proofErr w:type="spellEnd"/>
      <w:r w:rsidRPr="00027884">
        <w:rPr>
          <w:rFonts w:eastAsia="SimSun"/>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339BC578"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3.</w:t>
      </w:r>
      <w:r w:rsidRPr="00027884">
        <w:rPr>
          <w:rFonts w:eastAsia="SimSun"/>
          <w:lang w:eastAsia="zh-CN"/>
        </w:rPr>
        <w:tab/>
        <w:t xml:space="preserve">The (H)GMLC invokes a </w:t>
      </w:r>
      <w:proofErr w:type="spellStart"/>
      <w:r w:rsidRPr="00027884">
        <w:rPr>
          <w:rFonts w:eastAsia="SimSun"/>
          <w:lang w:eastAsia="zh-CN"/>
        </w:rPr>
        <w:t>Nudm_UECM_Get</w:t>
      </w:r>
      <w:proofErr w:type="spellEnd"/>
      <w:r w:rsidRPr="00027884">
        <w:rPr>
          <w:rFonts w:eastAsia="SimSun"/>
          <w:lang w:eastAsia="zh-CN"/>
        </w:rPr>
        <w:t xml:space="preserve"> service operation towards the UDM of each of the n UEs (for which GPSI or SUPI is available), one at a time, using the GPSI or SUPI of each UE. The (H)GMLC selects the </w:t>
      </w:r>
      <w:r w:rsidRPr="00027884">
        <w:rPr>
          <w:rFonts w:eastAsia="SimSun"/>
          <w:lang w:eastAsia="zh-CN"/>
        </w:rPr>
        <w:lastRenderedPageBreak/>
        <w:t>UE (</w:t>
      </w:r>
      <w:proofErr w:type="gramStart"/>
      <w:r w:rsidRPr="00027884">
        <w:rPr>
          <w:rFonts w:eastAsia="SimSun"/>
          <w:lang w:eastAsia="zh-CN"/>
        </w:rPr>
        <w:t>e.g.</w:t>
      </w:r>
      <w:proofErr w:type="gramEnd"/>
      <w:r w:rsidRPr="00027884">
        <w:rPr>
          <w:rFonts w:eastAsia="SimSun"/>
          <w:lang w:eastAsia="zh-CN"/>
        </w:rPr>
        <w:t xml:space="preserve"> which is treated as UE1 in following steps) that initiates the Ranging/SL Positioning and selects the corresponding serving AMF.</w:t>
      </w:r>
    </w:p>
    <w:p w14:paraId="79F35B7D" w14:textId="77777777" w:rsidR="00E31C22" w:rsidRPr="00027884" w:rsidRDefault="00E31C22" w:rsidP="00E31C22">
      <w:pPr>
        <w:keepLines/>
        <w:overflowPunct w:val="0"/>
        <w:autoSpaceDE w:val="0"/>
        <w:autoSpaceDN w:val="0"/>
        <w:adjustRightInd w:val="0"/>
        <w:ind w:left="1135" w:hanging="851"/>
        <w:textAlignment w:val="baseline"/>
        <w:rPr>
          <w:rFonts w:eastAsia="SimSun"/>
          <w:lang w:eastAsia="zh-CN"/>
        </w:rPr>
      </w:pPr>
      <w:r w:rsidRPr="00027884">
        <w:rPr>
          <w:rFonts w:eastAsia="SimSun"/>
          <w:lang w:eastAsia="zh-CN"/>
        </w:rPr>
        <w:t>NOTE:</w:t>
      </w:r>
      <w:r w:rsidRPr="00027884">
        <w:rPr>
          <w:rFonts w:eastAsia="SimSun"/>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0809D4E2"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4.</w:t>
      </w:r>
      <w:r w:rsidRPr="00027884">
        <w:rPr>
          <w:rFonts w:eastAsia="SimSun"/>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sidRPr="00027884">
        <w:rPr>
          <w:rFonts w:eastAsia="SimSun"/>
          <w:lang w:eastAsia="zh-CN"/>
        </w:rPr>
        <w:t>Ngmlc_Location_ProvideLocation</w:t>
      </w:r>
      <w:proofErr w:type="spellEnd"/>
      <w:r w:rsidRPr="00027884">
        <w:rPr>
          <w:rFonts w:eastAsia="SimSun"/>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7C3888FC"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5.</w:t>
      </w:r>
      <w:r w:rsidRPr="00027884">
        <w:rPr>
          <w:rFonts w:eastAsia="SimSun"/>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sidRPr="00027884">
        <w:rPr>
          <w:rFonts w:eastAsia="SimSun"/>
          <w:lang w:eastAsia="zh-CN"/>
        </w:rPr>
        <w:t>Namf_Location_ProvidePositioningInfo</w:t>
      </w:r>
      <w:proofErr w:type="spellEnd"/>
      <w:r w:rsidRPr="00027884">
        <w:rPr>
          <w:rFonts w:eastAsia="SimSun"/>
          <w:lang w:eastAsia="zh-CN"/>
        </w:rPr>
        <w:t xml:space="preserve"> service operation towards the AMF serving UE1 to request </w:t>
      </w:r>
      <w:proofErr w:type="spellStart"/>
      <w:r w:rsidRPr="00027884">
        <w:rPr>
          <w:rFonts w:eastAsia="SimSun"/>
          <w:lang w:eastAsia="zh-CN"/>
        </w:rPr>
        <w:t>Sidelink</w:t>
      </w:r>
      <w:proofErr w:type="spellEnd"/>
      <w:r w:rsidRPr="00027884">
        <w:rPr>
          <w:rFonts w:eastAsia="SimSun"/>
          <w:lang w:eastAsia="zh-CN"/>
        </w:rPr>
        <w:t xml:space="preserve"> positioning/ranging location results of the n UEs. The service operation includes the SUPI of UE1, Application layer IDs of the UEs, the client type and may include the required LCS QoS, the required location results (</w:t>
      </w:r>
      <w:proofErr w:type="gramStart"/>
      <w:r w:rsidRPr="00027884">
        <w:rPr>
          <w:rFonts w:eastAsia="SimSun"/>
          <w:lang w:eastAsia="zh-CN"/>
        </w:rPr>
        <w:t>e.g.</w:t>
      </w:r>
      <w:proofErr w:type="gramEnd"/>
      <w:r w:rsidRPr="00027884">
        <w:rPr>
          <w:rFonts w:eastAsia="SimSun"/>
          <w:lang w:eastAsia="zh-CN"/>
        </w:rPr>
        <w:t xml:space="preserve"> relative locations or ranges and directions related to the UEs) and other attributes as received or determined in step 1.</w:t>
      </w:r>
    </w:p>
    <w:p w14:paraId="1FEC362B"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6.</w:t>
      </w:r>
      <w:r w:rsidRPr="00027884">
        <w:rPr>
          <w:rFonts w:eastAsia="SimSun"/>
          <w:lang w:eastAsia="zh-CN"/>
        </w:rPr>
        <w:tab/>
        <w:t>If UE1 is in CM-IDLE state, the AMF initiates a network triggered Service Request procedure to establish a signalling connection with UE1.</w:t>
      </w:r>
    </w:p>
    <w:p w14:paraId="43E6C498"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ab/>
        <w:t>If signalling connection establishment fails, steps 7-17 are skipped.</w:t>
      </w:r>
    </w:p>
    <w:p w14:paraId="0710E52C"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7-8.</w:t>
      </w:r>
      <w:r w:rsidRPr="00027884">
        <w:rPr>
          <w:rFonts w:eastAsia="SimSun"/>
          <w:lang w:eastAsia="zh-CN"/>
        </w:rPr>
        <w:tab/>
        <w:t>If the indicator of privacy check indicates an action is needed, then same operation as that of step 7-8 of clause 6.1.2 is carried out.</w:t>
      </w:r>
    </w:p>
    <w:p w14:paraId="2E347651"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9.</w:t>
      </w:r>
      <w:r w:rsidRPr="00027884">
        <w:rPr>
          <w:rFonts w:eastAsia="SimSun"/>
          <w:lang w:eastAsia="zh-CN"/>
        </w:rPr>
        <w:tab/>
        <w:t>The serving AMF selects an LMF serving UE1 (</w:t>
      </w:r>
      <w:proofErr w:type="gramStart"/>
      <w:r w:rsidRPr="00027884">
        <w:rPr>
          <w:rFonts w:eastAsia="SimSun"/>
          <w:lang w:eastAsia="zh-CN"/>
        </w:rPr>
        <w:t>e.g.</w:t>
      </w:r>
      <w:proofErr w:type="gramEnd"/>
      <w:r w:rsidRPr="00027884">
        <w:rPr>
          <w:rFonts w:eastAsia="SimSun"/>
          <w:lang w:eastAsia="zh-CN"/>
        </w:rPr>
        <w:t xml:space="preserve"> an LMF that supports Ranging/</w:t>
      </w:r>
      <w:proofErr w:type="spellStart"/>
      <w:r w:rsidRPr="00027884">
        <w:rPr>
          <w:rFonts w:eastAsia="SimSun"/>
          <w:lang w:eastAsia="zh-CN"/>
        </w:rPr>
        <w:t>Sidelink</w:t>
      </w:r>
      <w:proofErr w:type="spellEnd"/>
      <w:r w:rsidRPr="00027884">
        <w:rPr>
          <w:rFonts w:eastAsia="SimSun"/>
          <w:lang w:eastAsia="zh-CN"/>
        </w:rPr>
        <w:t xml:space="preserve"> Positioning) and sends an </w:t>
      </w:r>
      <w:proofErr w:type="spellStart"/>
      <w:r w:rsidRPr="00027884">
        <w:rPr>
          <w:rFonts w:eastAsia="SimSun"/>
          <w:lang w:eastAsia="zh-CN"/>
        </w:rPr>
        <w:t>Nlmf_Location_DetermineLocation</w:t>
      </w:r>
      <w:proofErr w:type="spellEnd"/>
      <w:r w:rsidRPr="00027884">
        <w:rPr>
          <w:rFonts w:eastAsia="SimSun"/>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r w:rsidRPr="00027884">
        <w:rPr>
          <w:lang w:eastAsia="zh-CN"/>
        </w:rPr>
        <w:t xml:space="preserve"> </w:t>
      </w:r>
      <w:ins w:id="44" w:author="Nokia" w:date="2023-11-04T01:50:00Z">
        <w:r w:rsidRPr="00EF0F41">
          <w:rPr>
            <w:lang w:eastAsia="zh-CN"/>
          </w:rPr>
          <w:t xml:space="preserve">AMF may </w:t>
        </w:r>
      </w:ins>
      <w:ins w:id="45" w:author="Nokia" w:date="2023-11-04T01:51:00Z">
        <w:r w:rsidRPr="00EF0F41">
          <w:rPr>
            <w:lang w:eastAsia="zh-CN"/>
          </w:rPr>
          <w:t>include its stored</w:t>
        </w:r>
      </w:ins>
      <w:ins w:id="46" w:author="Nokia Cai Mao(Simon)" w:date="2023-11-15T10:28:00Z">
        <w:r w:rsidRPr="00221E6E">
          <w:rPr>
            <w:lang w:eastAsia="zh-CN"/>
          </w:rPr>
          <w:t xml:space="preserve"> </w:t>
        </w:r>
      </w:ins>
      <w:proofErr w:type="spellStart"/>
      <w:ins w:id="47" w:author="Nokia Cai Mao(Simon) r2" w:date="2023-11-17T00:19:00Z">
        <w:r>
          <w:rPr>
            <w:lang w:eastAsia="zh-CN"/>
          </w:rPr>
          <w:t>s</w:t>
        </w:r>
      </w:ins>
      <w:ins w:id="48" w:author="Nokia Cai Mao(Simon) r2" w:date="2023-11-16T23:41:00Z">
        <w:r w:rsidRPr="00617B33">
          <w:rPr>
            <w:lang w:eastAsia="zh-CN"/>
          </w:rPr>
          <w:t>idelink</w:t>
        </w:r>
        <w:proofErr w:type="spellEnd"/>
        <w:r w:rsidRPr="00617B33">
          <w:rPr>
            <w:lang w:eastAsia="zh-CN"/>
          </w:rPr>
          <w:t xml:space="preserve"> positioning </w:t>
        </w:r>
      </w:ins>
      <w:ins w:id="49" w:author="Nokia" w:date="2023-11-04T01:51:00Z">
        <w:r w:rsidRPr="005A34E4">
          <w:rPr>
            <w:lang w:eastAsia="zh-CN"/>
          </w:rPr>
          <w:t>capabilities of UE</w:t>
        </w:r>
      </w:ins>
      <w:ins w:id="50" w:author="Nokia Cai Mao(Simon) r2" w:date="2023-11-16T13:53:00Z">
        <w:r w:rsidRPr="005A34E4">
          <w:rPr>
            <w:lang w:eastAsia="zh-CN"/>
          </w:rPr>
          <w:t>1</w:t>
        </w:r>
      </w:ins>
      <w:r>
        <w:rPr>
          <w:lang w:eastAsia="zh-CN"/>
        </w:rPr>
        <w:t xml:space="preserve"> </w:t>
      </w:r>
      <w:ins w:id="51" w:author="Nokia Cai Mao(Simon)" w:date="2023-11-16T11:32:00Z">
        <w:r w:rsidRPr="005C67B8">
          <w:rPr>
            <w:lang w:eastAsia="zh-CN"/>
          </w:rPr>
          <w:t>provided in step 17</w:t>
        </w:r>
      </w:ins>
      <w:ins w:id="52" w:author="Nokia" w:date="2023-11-04T01:52:00Z">
        <w:r>
          <w:rPr>
            <w:lang w:eastAsia="zh-CN"/>
          </w:rPr>
          <w:t>.</w:t>
        </w:r>
      </w:ins>
    </w:p>
    <w:p w14:paraId="2DABD725"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10.</w:t>
      </w:r>
      <w:r w:rsidRPr="00027884">
        <w:rPr>
          <w:rFonts w:eastAsia="SimSun"/>
          <w:lang w:eastAsia="zh-CN"/>
        </w:rPr>
        <w:tab/>
        <w:t>The LMF sends an SL-MT-LR request to the serving AMF as a supplementary services message, using the Namf_Communication_N1N2MessageTransfer service operation, and the session ID parameter is set to the LCS Correlation identifier.</w:t>
      </w:r>
    </w:p>
    <w:p w14:paraId="3469787D" w14:textId="77777777" w:rsidR="00E31C22" w:rsidRPr="00027884" w:rsidRDefault="00E31C22" w:rsidP="00E31C22">
      <w:pPr>
        <w:overflowPunct w:val="0"/>
        <w:autoSpaceDE w:val="0"/>
        <w:autoSpaceDN w:val="0"/>
        <w:adjustRightInd w:val="0"/>
        <w:textAlignment w:val="baseline"/>
        <w:rPr>
          <w:rFonts w:eastAsia="SimSun"/>
          <w:lang w:eastAsia="zh-CN"/>
        </w:rPr>
      </w:pPr>
      <w:r w:rsidRPr="00027884">
        <w:rPr>
          <w:rFonts w:eastAsia="SimSun"/>
          <w:lang w:eastAsia="zh-CN"/>
        </w:rPr>
        <w:t xml:space="preserve">The SL-MT-LR request may include the application layer IDs of the other UEs 2 </w:t>
      </w:r>
      <w:proofErr w:type="spellStart"/>
      <w:r w:rsidRPr="00027884">
        <w:rPr>
          <w:rFonts w:eastAsia="SimSun"/>
          <w:lang w:eastAsia="zh-CN"/>
        </w:rPr>
        <w:t>to n</w:t>
      </w:r>
      <w:proofErr w:type="spellEnd"/>
      <w:r w:rsidRPr="00027884">
        <w:rPr>
          <w:rFonts w:eastAsia="SimSun"/>
          <w:lang w:eastAsia="zh-CN"/>
        </w:rPr>
        <w:t>, the types of required location results (</w:t>
      </w:r>
      <w:proofErr w:type="gramStart"/>
      <w:r w:rsidRPr="00027884">
        <w:rPr>
          <w:rFonts w:eastAsia="SimSun"/>
          <w:lang w:eastAsia="zh-CN"/>
        </w:rPr>
        <w:t>e.g.</w:t>
      </w:r>
      <w:proofErr w:type="gramEnd"/>
      <w:r w:rsidRPr="00027884">
        <w:rPr>
          <w:rFonts w:eastAsia="SimSun"/>
          <w:lang w:eastAsia="zh-CN"/>
        </w:rPr>
        <w:t xml:space="preserve"> relative locations or distances and/or directions) and SL reference UE(s) in case of relative locations.</w:t>
      </w:r>
    </w:p>
    <w:p w14:paraId="4D402947" w14:textId="77777777" w:rsidR="00E31C22" w:rsidRPr="00027884" w:rsidRDefault="00E31C22" w:rsidP="00E31C22">
      <w:pPr>
        <w:keepLines/>
        <w:overflowPunct w:val="0"/>
        <w:autoSpaceDE w:val="0"/>
        <w:autoSpaceDN w:val="0"/>
        <w:adjustRightInd w:val="0"/>
        <w:ind w:left="1559" w:hanging="1276"/>
        <w:textAlignment w:val="baseline"/>
        <w:rPr>
          <w:rFonts w:eastAsia="SimSun"/>
          <w:color w:val="FF0000"/>
          <w:lang w:eastAsia="zh-CN"/>
        </w:rPr>
      </w:pPr>
      <w:r w:rsidRPr="00027884">
        <w:rPr>
          <w:rFonts w:eastAsia="SimSun"/>
          <w:color w:val="FF0000"/>
          <w:lang w:eastAsia="zh-CN"/>
        </w:rPr>
        <w:t>Editor's note:</w:t>
      </w:r>
      <w:r w:rsidRPr="00027884">
        <w:rPr>
          <w:rFonts w:eastAsia="SimSun"/>
          <w:color w:val="FF0000"/>
          <w:lang w:eastAsia="zh-CN"/>
        </w:rPr>
        <w:tab/>
        <w:t xml:space="preserve">Whether supplementary services message or </w:t>
      </w:r>
      <w:proofErr w:type="spellStart"/>
      <w:r w:rsidRPr="00027884">
        <w:rPr>
          <w:rFonts w:eastAsia="SimSun"/>
          <w:color w:val="FF0000"/>
          <w:lang w:eastAsia="zh-CN"/>
        </w:rPr>
        <w:t>lpp</w:t>
      </w:r>
      <w:proofErr w:type="spellEnd"/>
      <w:r w:rsidRPr="00027884">
        <w:rPr>
          <w:rFonts w:eastAsia="SimSun"/>
          <w:color w:val="FF0000"/>
          <w:lang w:eastAsia="zh-CN"/>
        </w:rPr>
        <w:t xml:space="preserve"> will be sent from LMF to UE is FFS and needs the coordination with RAN WGs.</w:t>
      </w:r>
    </w:p>
    <w:p w14:paraId="317C68C7"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11.</w:t>
      </w:r>
      <w:r w:rsidRPr="00027884">
        <w:rPr>
          <w:rFonts w:eastAsia="SimSun"/>
          <w:lang w:eastAsia="zh-CN"/>
        </w:rPr>
        <w:tab/>
        <w:t>The serving AMF forwards the SL-MT-LR request and a Routing identifier equal to the LCS Correlation identifier to UE1 using a DL NAS TRANSPORT message.</w:t>
      </w:r>
    </w:p>
    <w:p w14:paraId="0CCC67EC"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12.</w:t>
      </w:r>
      <w:r w:rsidRPr="00027884">
        <w:rPr>
          <w:rFonts w:eastAsia="SimSun"/>
          <w:lang w:eastAsia="zh-CN"/>
        </w:rPr>
        <w:tab/>
        <w:t xml:space="preserve">UE1 attempts to discover the other UE 2 </w:t>
      </w:r>
      <w:proofErr w:type="spellStart"/>
      <w:r w:rsidRPr="00027884">
        <w:rPr>
          <w:rFonts w:eastAsia="SimSun"/>
          <w:lang w:eastAsia="zh-CN"/>
        </w:rPr>
        <w:t>to n</w:t>
      </w:r>
      <w:proofErr w:type="spellEnd"/>
      <w:r w:rsidRPr="00027884">
        <w:rPr>
          <w:rFonts w:eastAsia="SimSun"/>
          <w:lang w:eastAsia="zh-CN"/>
        </w:rPr>
        <w:t xml:space="preserve"> using their Application Layer IDs if not already discovered using procedure defined in clause 6.4 of TS 23.586 [40].</w:t>
      </w:r>
    </w:p>
    <w:p w14:paraId="18BB831B"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13.</w:t>
      </w:r>
      <w:r w:rsidRPr="00027884">
        <w:rPr>
          <w:rFonts w:eastAsia="SimSun"/>
          <w:lang w:eastAsia="zh-CN"/>
        </w:rPr>
        <w:tab/>
        <w:t xml:space="preserve">UE1 obtains the </w:t>
      </w:r>
      <w:ins w:id="53" w:author="Nokia" w:date="2023-11-04T02:20:00Z">
        <w:r>
          <w:rPr>
            <w:rFonts w:eastAsia="SimSun"/>
            <w:lang w:eastAsia="zh-CN"/>
          </w:rPr>
          <w:t xml:space="preserve">required </w:t>
        </w:r>
      </w:ins>
      <w:proofErr w:type="spellStart"/>
      <w:r w:rsidRPr="00027884">
        <w:rPr>
          <w:rFonts w:eastAsia="SimSun"/>
          <w:lang w:eastAsia="zh-CN"/>
        </w:rPr>
        <w:t>sidelink</w:t>
      </w:r>
      <w:proofErr w:type="spellEnd"/>
      <w:r w:rsidRPr="00027884">
        <w:rPr>
          <w:rFonts w:eastAsia="SimSun"/>
          <w:lang w:eastAsia="zh-CN"/>
        </w:rPr>
        <w:t xml:space="preserve"> positioning capabilities of the discovered UEs via the SLPP if not already obtained.</w:t>
      </w:r>
    </w:p>
    <w:p w14:paraId="6CA16963"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14.</w:t>
      </w:r>
      <w:r w:rsidRPr="00027884">
        <w:rPr>
          <w:rFonts w:eastAsia="SimSun"/>
          <w:lang w:eastAsia="zh-CN"/>
        </w:rPr>
        <w:tab/>
        <w:t>UE1 returns a supplementary services SL-MT-LR response to the serving AMF in an UL NAS TRANSPORT message and includes the Routing identifier received in step 11.</w:t>
      </w:r>
    </w:p>
    <w:p w14:paraId="0754FF38" w14:textId="77777777" w:rsidR="00E31C22" w:rsidRPr="00027884" w:rsidRDefault="00E31C22" w:rsidP="00E31C22">
      <w:pPr>
        <w:overflowPunct w:val="0"/>
        <w:autoSpaceDE w:val="0"/>
        <w:autoSpaceDN w:val="0"/>
        <w:adjustRightInd w:val="0"/>
        <w:textAlignment w:val="baseline"/>
        <w:rPr>
          <w:rFonts w:eastAsia="SimSun"/>
          <w:lang w:eastAsia="zh-CN"/>
        </w:rPr>
      </w:pPr>
      <w:r w:rsidRPr="00027884">
        <w:rPr>
          <w:rFonts w:eastAsia="SimSun"/>
          <w:lang w:eastAsia="zh-CN"/>
        </w:rPr>
        <w:t xml:space="preserve">The SL-MT-LR response indicates which of UEs 2 </w:t>
      </w:r>
      <w:proofErr w:type="spellStart"/>
      <w:r w:rsidRPr="00027884">
        <w:rPr>
          <w:rFonts w:eastAsia="SimSun"/>
          <w:lang w:eastAsia="zh-CN"/>
        </w:rPr>
        <w:t>to n</w:t>
      </w:r>
      <w:proofErr w:type="spellEnd"/>
      <w:r w:rsidRPr="00027884">
        <w:rPr>
          <w:rFonts w:eastAsia="SimSun"/>
          <w:lang w:eastAsia="zh-CN"/>
        </w:rPr>
        <w:t xml:space="preserve"> have been discovered and the </w:t>
      </w:r>
      <w:proofErr w:type="spellStart"/>
      <w:r w:rsidRPr="00027884">
        <w:rPr>
          <w:rFonts w:eastAsia="SimSun"/>
          <w:lang w:eastAsia="zh-CN"/>
        </w:rPr>
        <w:t>sidelink</w:t>
      </w:r>
      <w:proofErr w:type="spellEnd"/>
      <w:r w:rsidRPr="00027884">
        <w:rPr>
          <w:rFonts w:eastAsia="SimSun"/>
          <w:lang w:eastAsia="zh-CN"/>
        </w:rPr>
        <w:t xml:space="preserve"> positioning capabilities of the discovered UEs.</w:t>
      </w:r>
    </w:p>
    <w:p w14:paraId="62CFAB62"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lastRenderedPageBreak/>
        <w:t>15.</w:t>
      </w:r>
      <w:r w:rsidRPr="00027884">
        <w:rPr>
          <w:rFonts w:eastAsia="SimSun"/>
          <w:lang w:eastAsia="zh-CN"/>
        </w:rPr>
        <w:tab/>
        <w:t>The serving AMF forwards the SL-MT-LR response to the LMF indicated by the Routing identifier received at step 14 and includes a LCS Correlation identifier equal to the Routing identifier.</w:t>
      </w:r>
    </w:p>
    <w:p w14:paraId="53EEB69A" w14:textId="77777777" w:rsidR="00E31C22" w:rsidRPr="00027884" w:rsidRDefault="00E31C22" w:rsidP="00E31C22">
      <w:pPr>
        <w:overflowPunct w:val="0"/>
        <w:autoSpaceDE w:val="0"/>
        <w:autoSpaceDN w:val="0"/>
        <w:adjustRightInd w:val="0"/>
        <w:ind w:left="568" w:hanging="284"/>
        <w:textAlignment w:val="baseline"/>
        <w:rPr>
          <w:rFonts w:eastAsia="SimSun"/>
          <w:lang w:eastAsia="zh-CN"/>
        </w:rPr>
      </w:pPr>
      <w:r w:rsidRPr="00027884">
        <w:rPr>
          <w:rFonts w:eastAsia="SimSun"/>
          <w:lang w:eastAsia="zh-CN"/>
        </w:rPr>
        <w:t>16.</w:t>
      </w:r>
      <w:r w:rsidRPr="00027884">
        <w:rPr>
          <w:rFonts w:eastAsia="SimSun"/>
          <w:lang w:eastAsia="zh-CN"/>
        </w:rPr>
        <w:tab/>
        <w:t>Ranging/</w:t>
      </w:r>
      <w:proofErr w:type="spellStart"/>
      <w:r w:rsidRPr="00027884">
        <w:rPr>
          <w:rFonts w:eastAsia="SimSun"/>
          <w:lang w:eastAsia="zh-CN"/>
        </w:rPr>
        <w:t>Sidelink</w:t>
      </w:r>
      <w:proofErr w:type="spellEnd"/>
      <w:r w:rsidRPr="00027884">
        <w:rPr>
          <w:rFonts w:eastAsia="SimSun"/>
          <w:lang w:eastAsia="zh-CN"/>
        </w:rPr>
        <w:t xml:space="preserve"> Positioning of UE1 and the other discovered UEs occurs as for an SL-MO-LR as described for steps 10-19 of Figure 6.20.1-1 with the difference that Ranging/</w:t>
      </w:r>
      <w:proofErr w:type="spellStart"/>
      <w:r w:rsidRPr="00027884">
        <w:rPr>
          <w:rFonts w:eastAsia="SimSun"/>
          <w:lang w:eastAsia="zh-CN"/>
        </w:rPr>
        <w:t>Sidelink</w:t>
      </w:r>
      <w:proofErr w:type="spellEnd"/>
      <w:r w:rsidRPr="00027884">
        <w:rPr>
          <w:rFonts w:eastAsia="SimSun"/>
          <w:lang w:eastAsia="zh-CN"/>
        </w:rPr>
        <w:t xml:space="preserve"> Positioning location measurement data or results are always returned to the LMF and the LMF indicates to UE1 at step 13 or step 14 of Figure 6.20.1-1 whether the Ranging/</w:t>
      </w:r>
      <w:proofErr w:type="spellStart"/>
      <w:r w:rsidRPr="00027884">
        <w:rPr>
          <w:rFonts w:eastAsia="SimSun"/>
          <w:lang w:eastAsia="zh-CN"/>
        </w:rPr>
        <w:t>Sidelink</w:t>
      </w:r>
      <w:proofErr w:type="spellEnd"/>
      <w:r w:rsidRPr="00027884">
        <w:rPr>
          <w:rFonts w:eastAsia="SimSun"/>
          <w:lang w:eastAsia="zh-CN"/>
        </w:rPr>
        <w:t xml:space="preserve"> Positioning location results will be calculated by the LMF (at step 19) or by UE1 (at step 17). For some undiscovered UEs among the other UEs 2 </w:t>
      </w:r>
      <w:proofErr w:type="spellStart"/>
      <w:r w:rsidRPr="00027884">
        <w:rPr>
          <w:rFonts w:eastAsia="SimSun"/>
          <w:lang w:eastAsia="zh-CN"/>
        </w:rPr>
        <w:t>to n</w:t>
      </w:r>
      <w:proofErr w:type="spellEnd"/>
      <w:r w:rsidRPr="00027884">
        <w:rPr>
          <w:rFonts w:eastAsia="SimSun"/>
          <w:lang w:eastAsia="zh-CN"/>
        </w:rPr>
        <w:t xml:space="preserve">, the LMF interacts with GMLC to initiate the 5GC-MT-LR procedure for UE2 to n to get their absolute </w:t>
      </w:r>
      <w:proofErr w:type="gramStart"/>
      <w:r w:rsidRPr="00027884">
        <w:rPr>
          <w:rFonts w:eastAsia="SimSun"/>
          <w:lang w:eastAsia="zh-CN"/>
        </w:rPr>
        <w:t>locations, and</w:t>
      </w:r>
      <w:proofErr w:type="gramEnd"/>
      <w:r w:rsidRPr="00027884">
        <w:rPr>
          <w:rFonts w:eastAsia="SimSun"/>
          <w:lang w:eastAsia="zh-CN"/>
        </w:rPr>
        <w:t xml:space="preserve"> calculates the relative locations or distances and/or directions related to the UEs.</w:t>
      </w:r>
    </w:p>
    <w:p w14:paraId="07E01049" w14:textId="77777777" w:rsidR="00E31C22" w:rsidRPr="005C1F10" w:rsidRDefault="00E31C22" w:rsidP="00E31C22">
      <w:pPr>
        <w:overflowPunct w:val="0"/>
        <w:autoSpaceDE w:val="0"/>
        <w:autoSpaceDN w:val="0"/>
        <w:adjustRightInd w:val="0"/>
        <w:ind w:left="568" w:hanging="284"/>
        <w:textAlignment w:val="baseline"/>
        <w:rPr>
          <w:rFonts w:eastAsia="SimSun"/>
          <w:lang w:eastAsia="zh-CN"/>
          <w:rPrChange w:id="54" w:author="Nokia" w:date="2023-11-04T02:00:00Z">
            <w:rPr>
              <w:lang w:eastAsia="ko-KR"/>
            </w:rPr>
          </w:rPrChange>
        </w:rPr>
      </w:pPr>
      <w:r w:rsidRPr="00027884">
        <w:rPr>
          <w:rFonts w:eastAsia="SimSun"/>
          <w:lang w:eastAsia="zh-CN"/>
        </w:rPr>
        <w:t>17-20.</w:t>
      </w:r>
      <w:r w:rsidRPr="00027884">
        <w:rPr>
          <w:rFonts w:eastAsia="SimSun"/>
          <w:lang w:eastAsia="zh-CN"/>
        </w:rPr>
        <w:tab/>
        <w:t xml:space="preserve">The LMF returns the </w:t>
      </w:r>
      <w:proofErr w:type="spellStart"/>
      <w:r w:rsidRPr="00027884">
        <w:rPr>
          <w:rFonts w:eastAsia="SimSun"/>
          <w:lang w:eastAsia="zh-CN"/>
        </w:rPr>
        <w:t>Sidelink</w:t>
      </w:r>
      <w:proofErr w:type="spellEnd"/>
      <w:r w:rsidRPr="00027884">
        <w:rPr>
          <w:rFonts w:eastAsia="SimSun"/>
          <w:lang w:eastAsia="zh-CN"/>
        </w:rPr>
        <w:t xml:space="preserve"> positioning/ranging location results to the LCS Client or AF as in steps 13-15 and step 24 of clause 6.1.2. </w:t>
      </w:r>
      <w:ins w:id="55" w:author="Nokia" w:date="2023-11-04T02:21:00Z">
        <w:r w:rsidRPr="00430914">
          <w:rPr>
            <w:lang w:eastAsia="zh-CN"/>
          </w:rPr>
          <w:t xml:space="preserve">The </w:t>
        </w:r>
      </w:ins>
      <w:ins w:id="56" w:author="Nokia Cai Mao(Simon) r2" w:date="2023-11-16T13:55:00Z">
        <w:r w:rsidRPr="005A34E4">
          <w:rPr>
            <w:lang w:eastAsia="zh-CN"/>
          </w:rPr>
          <w:t>LMF</w:t>
        </w:r>
        <w:r>
          <w:rPr>
            <w:lang w:eastAsia="zh-CN"/>
          </w:rPr>
          <w:t xml:space="preserve"> </w:t>
        </w:r>
      </w:ins>
      <w:ins w:id="57" w:author="Nokia" w:date="2023-11-04T02:21:00Z">
        <w:r>
          <w:rPr>
            <w:lang w:eastAsia="zh-CN"/>
          </w:rPr>
          <w:t>result may</w:t>
        </w:r>
        <w:r w:rsidRPr="00430914">
          <w:rPr>
            <w:lang w:eastAsia="zh-CN"/>
          </w:rPr>
          <w:t xml:space="preserve"> also include the </w:t>
        </w:r>
        <w:r w:rsidRPr="005A34E4">
          <w:rPr>
            <w:lang w:eastAsia="zh-CN"/>
          </w:rPr>
          <w:t>UE</w:t>
        </w:r>
      </w:ins>
      <w:ins w:id="58" w:author="Nokia Cai Mao(Simon) r2" w:date="2023-11-16T13:55:00Z">
        <w:r w:rsidRPr="005A34E4">
          <w:rPr>
            <w:lang w:eastAsia="zh-CN"/>
          </w:rPr>
          <w:t>1’s</w:t>
        </w:r>
      </w:ins>
      <w:ins w:id="59" w:author="Nokia" w:date="2023-11-04T02:21:00Z">
        <w:r w:rsidRPr="00430914">
          <w:rPr>
            <w:lang w:eastAsia="zh-CN"/>
          </w:rPr>
          <w:t xml:space="preserve"> </w:t>
        </w:r>
      </w:ins>
      <w:proofErr w:type="spellStart"/>
      <w:ins w:id="60" w:author="Nokia Cai Mao(Simon) r2" w:date="2023-11-17T00:18:00Z">
        <w:r>
          <w:rPr>
            <w:lang w:eastAsia="zh-CN"/>
          </w:rPr>
          <w:t>s</w:t>
        </w:r>
      </w:ins>
      <w:ins w:id="61" w:author="Nokia Cai Mao(Simon) r2" w:date="2023-11-16T23:23:00Z">
        <w:r w:rsidRPr="00CB4E63">
          <w:rPr>
            <w:lang w:eastAsia="zh-CN"/>
          </w:rPr>
          <w:t>idelink</w:t>
        </w:r>
        <w:proofErr w:type="spellEnd"/>
        <w:r w:rsidRPr="00CB4E63">
          <w:rPr>
            <w:lang w:eastAsia="zh-CN"/>
          </w:rPr>
          <w:t xml:space="preserve"> positioning </w:t>
        </w:r>
      </w:ins>
      <w:ins w:id="62" w:author="Nokia" w:date="2023-11-04T02:21:00Z">
        <w:r>
          <w:rPr>
            <w:lang w:eastAsia="zh-CN"/>
          </w:rPr>
          <w:t>c</w:t>
        </w:r>
        <w:r w:rsidRPr="00430914">
          <w:rPr>
            <w:lang w:eastAsia="zh-CN"/>
          </w:rPr>
          <w:t>apabilit</w:t>
        </w:r>
        <w:r>
          <w:rPr>
            <w:lang w:eastAsia="zh-CN"/>
          </w:rPr>
          <w:t>ies</w:t>
        </w:r>
        <w:r w:rsidRPr="00430914">
          <w:rPr>
            <w:lang w:eastAsia="zh-CN"/>
          </w:rPr>
          <w:t xml:space="preserve"> if the </w:t>
        </w:r>
        <w:r>
          <w:rPr>
            <w:lang w:eastAsia="zh-CN"/>
          </w:rPr>
          <w:t>capabilities are</w:t>
        </w:r>
        <w:r w:rsidRPr="00430914">
          <w:rPr>
            <w:lang w:eastAsia="zh-CN"/>
          </w:rPr>
          <w:t xml:space="preserve"> received in step </w:t>
        </w:r>
        <w:r>
          <w:rPr>
            <w:lang w:eastAsia="zh-CN"/>
          </w:rPr>
          <w:t>15</w:t>
        </w:r>
        <w:r w:rsidRPr="00430914">
          <w:rPr>
            <w:lang w:eastAsia="zh-CN"/>
          </w:rPr>
          <w:t xml:space="preserve"> including an indication that the capabilities are non-variable and not received from AMF in step </w:t>
        </w:r>
        <w:r>
          <w:rPr>
            <w:lang w:eastAsia="zh-CN"/>
          </w:rPr>
          <w:t>9</w:t>
        </w:r>
        <w:r w:rsidRPr="00430914">
          <w:rPr>
            <w:lang w:eastAsia="zh-CN"/>
          </w:rPr>
          <w:t>.</w:t>
        </w:r>
      </w:ins>
      <w:r>
        <w:rPr>
          <w:lang w:eastAsia="zh-CN"/>
        </w:rPr>
        <w:t xml:space="preserve"> </w:t>
      </w:r>
      <w:r w:rsidRPr="00027884">
        <w:rPr>
          <w:rFonts w:eastAsia="SimSun"/>
          <w:lang w:eastAsia="zh-CN"/>
        </w:rPr>
        <w:t>The results also include failure information of the UE(s) that was not discovered.</w:t>
      </w:r>
      <w:bookmarkEnd w:id="43"/>
    </w:p>
    <w:bookmarkEnd w:id="17"/>
    <w:p w14:paraId="39DD67EF" w14:textId="77777777" w:rsidR="00E31C22" w:rsidRPr="0042466D" w:rsidRDefault="00E31C22" w:rsidP="00E31C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DE90420" w14:textId="77777777" w:rsidR="00E31C22" w:rsidRDefault="00E31C22" w:rsidP="00E31C22">
      <w:pPr>
        <w:rPr>
          <w:noProof/>
        </w:rPr>
      </w:pPr>
    </w:p>
    <w:p w14:paraId="50CEB834" w14:textId="77777777" w:rsidR="00EC63EE" w:rsidRPr="00E31C22" w:rsidRDefault="00EC63EE" w:rsidP="00E31C22"/>
    <w:sectPr w:rsidR="00EC63EE" w:rsidRPr="00E31C2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8D291" w14:textId="77777777" w:rsidR="001A6BBC" w:rsidRDefault="001A6BBC">
      <w:r>
        <w:separator/>
      </w:r>
    </w:p>
  </w:endnote>
  <w:endnote w:type="continuationSeparator" w:id="0">
    <w:p w14:paraId="076EA678" w14:textId="77777777" w:rsidR="001A6BBC" w:rsidRDefault="001A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48BD2" w14:textId="77777777" w:rsidR="001A6BBC" w:rsidRDefault="001A6BBC">
      <w:r>
        <w:separator/>
      </w:r>
    </w:p>
  </w:footnote>
  <w:footnote w:type="continuationSeparator" w:id="0">
    <w:p w14:paraId="60980BEE" w14:textId="77777777" w:rsidR="001A6BBC" w:rsidRDefault="001A6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04AB0" w14:textId="77777777" w:rsidR="00E31C22" w:rsidRDefault="00E31C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8918422">
    <w:abstractNumId w:val="0"/>
  </w:num>
  <w:num w:numId="2" w16cid:durableId="2134858570">
    <w:abstractNumId w:val="4"/>
  </w:num>
  <w:num w:numId="3" w16cid:durableId="1976178709">
    <w:abstractNumId w:val="3"/>
  </w:num>
  <w:num w:numId="4" w16cid:durableId="578440557">
    <w:abstractNumId w:val="2"/>
  </w:num>
  <w:num w:numId="5" w16cid:durableId="4678624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Cai Mao(Simon)">
    <w15:presenceInfo w15:providerId="None" w15:userId="Nokia Cai Mao(Simon)"/>
  </w15:person>
  <w15:person w15:author="Nokia Cai Mao(Simon) r2">
    <w15:presenceInfo w15:providerId="None" w15:userId="Nokia Cai Mao(Sim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Y1MrY0NLMwNTcwMzFX0lEKTi0uzszPAykwNKwFAPpAOMotAAAA"/>
  </w:docVars>
  <w:rsids>
    <w:rsidRoot w:val="00022E4A"/>
    <w:rsid w:val="00000CA2"/>
    <w:rsid w:val="00001757"/>
    <w:rsid w:val="000018DA"/>
    <w:rsid w:val="00002637"/>
    <w:rsid w:val="00005391"/>
    <w:rsid w:val="0000701D"/>
    <w:rsid w:val="00012D80"/>
    <w:rsid w:val="0001638D"/>
    <w:rsid w:val="00017B8F"/>
    <w:rsid w:val="00020F8B"/>
    <w:rsid w:val="00022E4A"/>
    <w:rsid w:val="00024DFC"/>
    <w:rsid w:val="00025BE7"/>
    <w:rsid w:val="00027884"/>
    <w:rsid w:val="00030A07"/>
    <w:rsid w:val="00031523"/>
    <w:rsid w:val="0003443A"/>
    <w:rsid w:val="000345CC"/>
    <w:rsid w:val="0004587F"/>
    <w:rsid w:val="000459EC"/>
    <w:rsid w:val="000500DA"/>
    <w:rsid w:val="000509AE"/>
    <w:rsid w:val="00051C40"/>
    <w:rsid w:val="00051C9B"/>
    <w:rsid w:val="0006081B"/>
    <w:rsid w:val="00061544"/>
    <w:rsid w:val="00064A40"/>
    <w:rsid w:val="0006781D"/>
    <w:rsid w:val="00071739"/>
    <w:rsid w:val="000731EE"/>
    <w:rsid w:val="00074AB2"/>
    <w:rsid w:val="00080BBF"/>
    <w:rsid w:val="00080C66"/>
    <w:rsid w:val="0008532E"/>
    <w:rsid w:val="00086965"/>
    <w:rsid w:val="000875DD"/>
    <w:rsid w:val="0009245C"/>
    <w:rsid w:val="00095E24"/>
    <w:rsid w:val="00096226"/>
    <w:rsid w:val="00097D2B"/>
    <w:rsid w:val="000A1B63"/>
    <w:rsid w:val="000A2E9C"/>
    <w:rsid w:val="000A44C4"/>
    <w:rsid w:val="000A6394"/>
    <w:rsid w:val="000A6AD6"/>
    <w:rsid w:val="000A6B31"/>
    <w:rsid w:val="000B0C92"/>
    <w:rsid w:val="000B2CD0"/>
    <w:rsid w:val="000B6055"/>
    <w:rsid w:val="000B67C4"/>
    <w:rsid w:val="000B7FED"/>
    <w:rsid w:val="000C038A"/>
    <w:rsid w:val="000C573F"/>
    <w:rsid w:val="000C6598"/>
    <w:rsid w:val="000C65E9"/>
    <w:rsid w:val="000D44B3"/>
    <w:rsid w:val="000E29E8"/>
    <w:rsid w:val="000E35DC"/>
    <w:rsid w:val="000E5133"/>
    <w:rsid w:val="000E52C4"/>
    <w:rsid w:val="000F0728"/>
    <w:rsid w:val="000F1045"/>
    <w:rsid w:val="000F16B0"/>
    <w:rsid w:val="000F2DEB"/>
    <w:rsid w:val="000F4D32"/>
    <w:rsid w:val="000F5E2C"/>
    <w:rsid w:val="00100CB4"/>
    <w:rsid w:val="00103896"/>
    <w:rsid w:val="0010557E"/>
    <w:rsid w:val="001121C8"/>
    <w:rsid w:val="00113EFC"/>
    <w:rsid w:val="0011516C"/>
    <w:rsid w:val="00116162"/>
    <w:rsid w:val="0011662E"/>
    <w:rsid w:val="00120FFB"/>
    <w:rsid w:val="001210A7"/>
    <w:rsid w:val="00122E83"/>
    <w:rsid w:val="00122FE8"/>
    <w:rsid w:val="001231EC"/>
    <w:rsid w:val="001249A8"/>
    <w:rsid w:val="00124D12"/>
    <w:rsid w:val="001316DA"/>
    <w:rsid w:val="00132F89"/>
    <w:rsid w:val="00133B89"/>
    <w:rsid w:val="001361E8"/>
    <w:rsid w:val="00136C31"/>
    <w:rsid w:val="00141485"/>
    <w:rsid w:val="00142E82"/>
    <w:rsid w:val="00142EB6"/>
    <w:rsid w:val="00145503"/>
    <w:rsid w:val="00145BC2"/>
    <w:rsid w:val="00145D43"/>
    <w:rsid w:val="00150018"/>
    <w:rsid w:val="0015097D"/>
    <w:rsid w:val="001512F4"/>
    <w:rsid w:val="00153865"/>
    <w:rsid w:val="00154D69"/>
    <w:rsid w:val="0015782A"/>
    <w:rsid w:val="00162CA9"/>
    <w:rsid w:val="001713E1"/>
    <w:rsid w:val="00173DD4"/>
    <w:rsid w:val="001751B0"/>
    <w:rsid w:val="0018765B"/>
    <w:rsid w:val="00192C46"/>
    <w:rsid w:val="001967A2"/>
    <w:rsid w:val="00196D8C"/>
    <w:rsid w:val="00197BF8"/>
    <w:rsid w:val="001A0043"/>
    <w:rsid w:val="001A03D0"/>
    <w:rsid w:val="001A08B3"/>
    <w:rsid w:val="001A11F7"/>
    <w:rsid w:val="001A1A56"/>
    <w:rsid w:val="001A3835"/>
    <w:rsid w:val="001A4B83"/>
    <w:rsid w:val="001A572B"/>
    <w:rsid w:val="001A6755"/>
    <w:rsid w:val="001A6BBC"/>
    <w:rsid w:val="001A7B60"/>
    <w:rsid w:val="001A7E2C"/>
    <w:rsid w:val="001B16F9"/>
    <w:rsid w:val="001B2A27"/>
    <w:rsid w:val="001B42CB"/>
    <w:rsid w:val="001B52F0"/>
    <w:rsid w:val="001B7A65"/>
    <w:rsid w:val="001C0D75"/>
    <w:rsid w:val="001C41AF"/>
    <w:rsid w:val="001C4946"/>
    <w:rsid w:val="001D4301"/>
    <w:rsid w:val="001D4FC3"/>
    <w:rsid w:val="001D6EAB"/>
    <w:rsid w:val="001E41F3"/>
    <w:rsid w:val="001E420B"/>
    <w:rsid w:val="001E5DBF"/>
    <w:rsid w:val="001E6F19"/>
    <w:rsid w:val="001F0735"/>
    <w:rsid w:val="001F18E5"/>
    <w:rsid w:val="001F202B"/>
    <w:rsid w:val="001F2137"/>
    <w:rsid w:val="001F2643"/>
    <w:rsid w:val="001F2BD6"/>
    <w:rsid w:val="001F2E23"/>
    <w:rsid w:val="001F524B"/>
    <w:rsid w:val="001F580B"/>
    <w:rsid w:val="001F678E"/>
    <w:rsid w:val="0021053E"/>
    <w:rsid w:val="0021222E"/>
    <w:rsid w:val="00213A7A"/>
    <w:rsid w:val="002216CF"/>
    <w:rsid w:val="00221E6E"/>
    <w:rsid w:val="00223DA3"/>
    <w:rsid w:val="00226AC9"/>
    <w:rsid w:val="00227458"/>
    <w:rsid w:val="002331C6"/>
    <w:rsid w:val="00234925"/>
    <w:rsid w:val="00234DC1"/>
    <w:rsid w:val="00235B4D"/>
    <w:rsid w:val="00235C30"/>
    <w:rsid w:val="002369B1"/>
    <w:rsid w:val="00241ABC"/>
    <w:rsid w:val="00242B49"/>
    <w:rsid w:val="0025041B"/>
    <w:rsid w:val="002509DE"/>
    <w:rsid w:val="00252AF2"/>
    <w:rsid w:val="00252B53"/>
    <w:rsid w:val="00252C9C"/>
    <w:rsid w:val="00252E5F"/>
    <w:rsid w:val="00253EAB"/>
    <w:rsid w:val="0025718F"/>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C4"/>
    <w:rsid w:val="00286677"/>
    <w:rsid w:val="00292327"/>
    <w:rsid w:val="00292DB0"/>
    <w:rsid w:val="002937A6"/>
    <w:rsid w:val="002A7FB3"/>
    <w:rsid w:val="002B1688"/>
    <w:rsid w:val="002B1BD5"/>
    <w:rsid w:val="002B1D6D"/>
    <w:rsid w:val="002B3D40"/>
    <w:rsid w:val="002B5741"/>
    <w:rsid w:val="002B6E14"/>
    <w:rsid w:val="002B703D"/>
    <w:rsid w:val="002C0FD1"/>
    <w:rsid w:val="002C15EC"/>
    <w:rsid w:val="002C6985"/>
    <w:rsid w:val="002C75FC"/>
    <w:rsid w:val="002C7FF2"/>
    <w:rsid w:val="002D021B"/>
    <w:rsid w:val="002D0509"/>
    <w:rsid w:val="002D1ABC"/>
    <w:rsid w:val="002D242A"/>
    <w:rsid w:val="002D2BD9"/>
    <w:rsid w:val="002D4CC3"/>
    <w:rsid w:val="002D560D"/>
    <w:rsid w:val="002D7134"/>
    <w:rsid w:val="002E0A49"/>
    <w:rsid w:val="002E0B25"/>
    <w:rsid w:val="002E0EFE"/>
    <w:rsid w:val="002E2007"/>
    <w:rsid w:val="002E2200"/>
    <w:rsid w:val="002E221D"/>
    <w:rsid w:val="002E30FB"/>
    <w:rsid w:val="002E4523"/>
    <w:rsid w:val="002E472E"/>
    <w:rsid w:val="002E5EFB"/>
    <w:rsid w:val="002E7878"/>
    <w:rsid w:val="002F2FBA"/>
    <w:rsid w:val="002F52A6"/>
    <w:rsid w:val="002F54E8"/>
    <w:rsid w:val="002F5A73"/>
    <w:rsid w:val="00300182"/>
    <w:rsid w:val="00300333"/>
    <w:rsid w:val="0030208C"/>
    <w:rsid w:val="00302AC0"/>
    <w:rsid w:val="003036D8"/>
    <w:rsid w:val="00305409"/>
    <w:rsid w:val="00305E58"/>
    <w:rsid w:val="00312117"/>
    <w:rsid w:val="0031525B"/>
    <w:rsid w:val="00320F45"/>
    <w:rsid w:val="003225C7"/>
    <w:rsid w:val="0032284E"/>
    <w:rsid w:val="003238E9"/>
    <w:rsid w:val="00324366"/>
    <w:rsid w:val="00324C37"/>
    <w:rsid w:val="0032501F"/>
    <w:rsid w:val="0033072C"/>
    <w:rsid w:val="0034136C"/>
    <w:rsid w:val="0034312D"/>
    <w:rsid w:val="00343B40"/>
    <w:rsid w:val="00346819"/>
    <w:rsid w:val="00347C83"/>
    <w:rsid w:val="00350865"/>
    <w:rsid w:val="003518D5"/>
    <w:rsid w:val="00351A2D"/>
    <w:rsid w:val="003528D9"/>
    <w:rsid w:val="00353A1C"/>
    <w:rsid w:val="00354495"/>
    <w:rsid w:val="003563DB"/>
    <w:rsid w:val="003609EF"/>
    <w:rsid w:val="0036231A"/>
    <w:rsid w:val="0036508A"/>
    <w:rsid w:val="003657F8"/>
    <w:rsid w:val="00373352"/>
    <w:rsid w:val="003747CF"/>
    <w:rsid w:val="00374C91"/>
    <w:rsid w:val="00374DD4"/>
    <w:rsid w:val="00376181"/>
    <w:rsid w:val="003772AC"/>
    <w:rsid w:val="00383C79"/>
    <w:rsid w:val="0038454E"/>
    <w:rsid w:val="0038785E"/>
    <w:rsid w:val="00390D82"/>
    <w:rsid w:val="00392AE6"/>
    <w:rsid w:val="00393C14"/>
    <w:rsid w:val="003977D9"/>
    <w:rsid w:val="003A1A5D"/>
    <w:rsid w:val="003A2288"/>
    <w:rsid w:val="003A299D"/>
    <w:rsid w:val="003A3B8F"/>
    <w:rsid w:val="003A5752"/>
    <w:rsid w:val="003A62BA"/>
    <w:rsid w:val="003A7794"/>
    <w:rsid w:val="003A797C"/>
    <w:rsid w:val="003B065A"/>
    <w:rsid w:val="003B0791"/>
    <w:rsid w:val="003B3043"/>
    <w:rsid w:val="003B5D63"/>
    <w:rsid w:val="003B6BF4"/>
    <w:rsid w:val="003B7242"/>
    <w:rsid w:val="003B7563"/>
    <w:rsid w:val="003C0476"/>
    <w:rsid w:val="003C2E76"/>
    <w:rsid w:val="003C50A3"/>
    <w:rsid w:val="003C532D"/>
    <w:rsid w:val="003D1394"/>
    <w:rsid w:val="003D2077"/>
    <w:rsid w:val="003D283B"/>
    <w:rsid w:val="003D3E3C"/>
    <w:rsid w:val="003D5A44"/>
    <w:rsid w:val="003D5C8B"/>
    <w:rsid w:val="003E1A36"/>
    <w:rsid w:val="003E25AC"/>
    <w:rsid w:val="003E55DD"/>
    <w:rsid w:val="003E7320"/>
    <w:rsid w:val="003F1501"/>
    <w:rsid w:val="003F2B37"/>
    <w:rsid w:val="003F2E9A"/>
    <w:rsid w:val="003F46E3"/>
    <w:rsid w:val="003F5EDC"/>
    <w:rsid w:val="003F6443"/>
    <w:rsid w:val="004015B5"/>
    <w:rsid w:val="00405F80"/>
    <w:rsid w:val="0040643F"/>
    <w:rsid w:val="00406580"/>
    <w:rsid w:val="00407F4B"/>
    <w:rsid w:val="00410371"/>
    <w:rsid w:val="004117FD"/>
    <w:rsid w:val="00412614"/>
    <w:rsid w:val="0041535E"/>
    <w:rsid w:val="00415CFC"/>
    <w:rsid w:val="004166A6"/>
    <w:rsid w:val="00416BA8"/>
    <w:rsid w:val="004177FE"/>
    <w:rsid w:val="00420E85"/>
    <w:rsid w:val="00421DCA"/>
    <w:rsid w:val="004222AB"/>
    <w:rsid w:val="00423F0E"/>
    <w:rsid w:val="004242F1"/>
    <w:rsid w:val="004274FA"/>
    <w:rsid w:val="00427B69"/>
    <w:rsid w:val="0043046E"/>
    <w:rsid w:val="00432A44"/>
    <w:rsid w:val="00440155"/>
    <w:rsid w:val="0044398A"/>
    <w:rsid w:val="0045174D"/>
    <w:rsid w:val="004552DB"/>
    <w:rsid w:val="00457267"/>
    <w:rsid w:val="00457375"/>
    <w:rsid w:val="00460836"/>
    <w:rsid w:val="004614D2"/>
    <w:rsid w:val="004672D4"/>
    <w:rsid w:val="004715EF"/>
    <w:rsid w:val="004732FC"/>
    <w:rsid w:val="00473A9C"/>
    <w:rsid w:val="00475607"/>
    <w:rsid w:val="00476B5E"/>
    <w:rsid w:val="0048095D"/>
    <w:rsid w:val="00483581"/>
    <w:rsid w:val="00483DBC"/>
    <w:rsid w:val="00486D25"/>
    <w:rsid w:val="00492FE6"/>
    <w:rsid w:val="0049440B"/>
    <w:rsid w:val="00496E8E"/>
    <w:rsid w:val="004A1C5A"/>
    <w:rsid w:val="004A3220"/>
    <w:rsid w:val="004B2CE1"/>
    <w:rsid w:val="004B36AD"/>
    <w:rsid w:val="004B68B9"/>
    <w:rsid w:val="004B6D3D"/>
    <w:rsid w:val="004B75B7"/>
    <w:rsid w:val="004C2919"/>
    <w:rsid w:val="004C4D91"/>
    <w:rsid w:val="004C734F"/>
    <w:rsid w:val="004C7568"/>
    <w:rsid w:val="004C7571"/>
    <w:rsid w:val="004D036F"/>
    <w:rsid w:val="004D11F5"/>
    <w:rsid w:val="004D262D"/>
    <w:rsid w:val="004D592A"/>
    <w:rsid w:val="004E0DBB"/>
    <w:rsid w:val="004E0E55"/>
    <w:rsid w:val="004E114D"/>
    <w:rsid w:val="004E1441"/>
    <w:rsid w:val="004E233C"/>
    <w:rsid w:val="004E6B46"/>
    <w:rsid w:val="004F1D4B"/>
    <w:rsid w:val="004F2B27"/>
    <w:rsid w:val="004F4157"/>
    <w:rsid w:val="004F5BE9"/>
    <w:rsid w:val="005003DE"/>
    <w:rsid w:val="00500EB4"/>
    <w:rsid w:val="00503210"/>
    <w:rsid w:val="005036F0"/>
    <w:rsid w:val="005041A6"/>
    <w:rsid w:val="00510FFE"/>
    <w:rsid w:val="005117EF"/>
    <w:rsid w:val="005141D9"/>
    <w:rsid w:val="00514BEF"/>
    <w:rsid w:val="0051580D"/>
    <w:rsid w:val="0051785D"/>
    <w:rsid w:val="00522F80"/>
    <w:rsid w:val="005247B4"/>
    <w:rsid w:val="00526A3F"/>
    <w:rsid w:val="00533556"/>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A9C"/>
    <w:rsid w:val="00571071"/>
    <w:rsid w:val="005768E4"/>
    <w:rsid w:val="00576EE0"/>
    <w:rsid w:val="005778EA"/>
    <w:rsid w:val="005810CA"/>
    <w:rsid w:val="00583362"/>
    <w:rsid w:val="005846C0"/>
    <w:rsid w:val="00585534"/>
    <w:rsid w:val="00591DAE"/>
    <w:rsid w:val="00592D74"/>
    <w:rsid w:val="0059697D"/>
    <w:rsid w:val="005A1FB5"/>
    <w:rsid w:val="005A34E4"/>
    <w:rsid w:val="005B070C"/>
    <w:rsid w:val="005B3904"/>
    <w:rsid w:val="005B5A90"/>
    <w:rsid w:val="005C0B7F"/>
    <w:rsid w:val="005C1F10"/>
    <w:rsid w:val="005C2BBC"/>
    <w:rsid w:val="005C67B8"/>
    <w:rsid w:val="005D007C"/>
    <w:rsid w:val="005D020E"/>
    <w:rsid w:val="005D0341"/>
    <w:rsid w:val="005D1CF9"/>
    <w:rsid w:val="005D37FA"/>
    <w:rsid w:val="005D39DF"/>
    <w:rsid w:val="005D40F9"/>
    <w:rsid w:val="005D64D7"/>
    <w:rsid w:val="005E24DF"/>
    <w:rsid w:val="005E2C44"/>
    <w:rsid w:val="005E43FF"/>
    <w:rsid w:val="005E4669"/>
    <w:rsid w:val="005E4B46"/>
    <w:rsid w:val="005E555B"/>
    <w:rsid w:val="005E7DB2"/>
    <w:rsid w:val="005F0276"/>
    <w:rsid w:val="005F1B36"/>
    <w:rsid w:val="005F73AF"/>
    <w:rsid w:val="005F77EA"/>
    <w:rsid w:val="0060223E"/>
    <w:rsid w:val="0060403D"/>
    <w:rsid w:val="00610834"/>
    <w:rsid w:val="00611AC3"/>
    <w:rsid w:val="00611FEA"/>
    <w:rsid w:val="00612019"/>
    <w:rsid w:val="00613852"/>
    <w:rsid w:val="00617B33"/>
    <w:rsid w:val="00617EC7"/>
    <w:rsid w:val="00621188"/>
    <w:rsid w:val="00622768"/>
    <w:rsid w:val="006257ED"/>
    <w:rsid w:val="00626F1A"/>
    <w:rsid w:val="00632E28"/>
    <w:rsid w:val="006334E1"/>
    <w:rsid w:val="0063409C"/>
    <w:rsid w:val="00637B0E"/>
    <w:rsid w:val="006401EF"/>
    <w:rsid w:val="00642775"/>
    <w:rsid w:val="00645A59"/>
    <w:rsid w:val="006479FB"/>
    <w:rsid w:val="00651AB1"/>
    <w:rsid w:val="0065209D"/>
    <w:rsid w:val="00653DE4"/>
    <w:rsid w:val="006569DD"/>
    <w:rsid w:val="00661E8B"/>
    <w:rsid w:val="00664428"/>
    <w:rsid w:val="00664AB3"/>
    <w:rsid w:val="00665C47"/>
    <w:rsid w:val="00665DBE"/>
    <w:rsid w:val="006675F4"/>
    <w:rsid w:val="00673A83"/>
    <w:rsid w:val="00674054"/>
    <w:rsid w:val="006752A3"/>
    <w:rsid w:val="00675FB5"/>
    <w:rsid w:val="00681B83"/>
    <w:rsid w:val="00683B9C"/>
    <w:rsid w:val="00684D05"/>
    <w:rsid w:val="00685496"/>
    <w:rsid w:val="00686F7F"/>
    <w:rsid w:val="006929EE"/>
    <w:rsid w:val="00692A17"/>
    <w:rsid w:val="00695305"/>
    <w:rsid w:val="006956B7"/>
    <w:rsid w:val="00695808"/>
    <w:rsid w:val="006A231A"/>
    <w:rsid w:val="006A4D6D"/>
    <w:rsid w:val="006A6C88"/>
    <w:rsid w:val="006B1E48"/>
    <w:rsid w:val="006B46FB"/>
    <w:rsid w:val="006B5304"/>
    <w:rsid w:val="006B7735"/>
    <w:rsid w:val="006C1538"/>
    <w:rsid w:val="006C1614"/>
    <w:rsid w:val="006C216C"/>
    <w:rsid w:val="006C47D1"/>
    <w:rsid w:val="006C4F0C"/>
    <w:rsid w:val="006D27F7"/>
    <w:rsid w:val="006D5AC0"/>
    <w:rsid w:val="006E0A18"/>
    <w:rsid w:val="006E106F"/>
    <w:rsid w:val="006E19B3"/>
    <w:rsid w:val="006E21FB"/>
    <w:rsid w:val="006E48A1"/>
    <w:rsid w:val="006E4C0F"/>
    <w:rsid w:val="006E5FC4"/>
    <w:rsid w:val="006E6381"/>
    <w:rsid w:val="006E6D2C"/>
    <w:rsid w:val="006E7176"/>
    <w:rsid w:val="006F131D"/>
    <w:rsid w:val="006F3052"/>
    <w:rsid w:val="006F5689"/>
    <w:rsid w:val="006F7175"/>
    <w:rsid w:val="0070296A"/>
    <w:rsid w:val="00702D7E"/>
    <w:rsid w:val="00704DC7"/>
    <w:rsid w:val="00705CA0"/>
    <w:rsid w:val="00707127"/>
    <w:rsid w:val="00707131"/>
    <w:rsid w:val="0071038F"/>
    <w:rsid w:val="00711105"/>
    <w:rsid w:val="00711888"/>
    <w:rsid w:val="0071369F"/>
    <w:rsid w:val="00716335"/>
    <w:rsid w:val="007171C6"/>
    <w:rsid w:val="00717C55"/>
    <w:rsid w:val="00723DAA"/>
    <w:rsid w:val="00725B26"/>
    <w:rsid w:val="007279F1"/>
    <w:rsid w:val="00732670"/>
    <w:rsid w:val="007334C4"/>
    <w:rsid w:val="00734687"/>
    <w:rsid w:val="00736D53"/>
    <w:rsid w:val="00740059"/>
    <w:rsid w:val="007416BC"/>
    <w:rsid w:val="00741BAA"/>
    <w:rsid w:val="00742969"/>
    <w:rsid w:val="00745B47"/>
    <w:rsid w:val="0074717B"/>
    <w:rsid w:val="007502EB"/>
    <w:rsid w:val="00752D4C"/>
    <w:rsid w:val="00753023"/>
    <w:rsid w:val="0075354B"/>
    <w:rsid w:val="00756D39"/>
    <w:rsid w:val="00756E37"/>
    <w:rsid w:val="00760B04"/>
    <w:rsid w:val="00760D56"/>
    <w:rsid w:val="00762C5B"/>
    <w:rsid w:val="0076315A"/>
    <w:rsid w:val="00763D17"/>
    <w:rsid w:val="00764587"/>
    <w:rsid w:val="00766686"/>
    <w:rsid w:val="00770592"/>
    <w:rsid w:val="007708DA"/>
    <w:rsid w:val="00771C92"/>
    <w:rsid w:val="007736E4"/>
    <w:rsid w:val="00774E2E"/>
    <w:rsid w:val="007776AF"/>
    <w:rsid w:val="0078146F"/>
    <w:rsid w:val="00781AF3"/>
    <w:rsid w:val="00782432"/>
    <w:rsid w:val="00785E36"/>
    <w:rsid w:val="00787D54"/>
    <w:rsid w:val="0079087D"/>
    <w:rsid w:val="00792342"/>
    <w:rsid w:val="007977A8"/>
    <w:rsid w:val="007A2432"/>
    <w:rsid w:val="007A35BD"/>
    <w:rsid w:val="007A3850"/>
    <w:rsid w:val="007A5B55"/>
    <w:rsid w:val="007A5FAD"/>
    <w:rsid w:val="007B124A"/>
    <w:rsid w:val="007B512A"/>
    <w:rsid w:val="007B6C13"/>
    <w:rsid w:val="007C164F"/>
    <w:rsid w:val="007C2097"/>
    <w:rsid w:val="007C59CE"/>
    <w:rsid w:val="007C5B35"/>
    <w:rsid w:val="007C5E7A"/>
    <w:rsid w:val="007C7AD2"/>
    <w:rsid w:val="007D23DF"/>
    <w:rsid w:val="007D6A07"/>
    <w:rsid w:val="007E3782"/>
    <w:rsid w:val="007E4FAB"/>
    <w:rsid w:val="007E7A99"/>
    <w:rsid w:val="007F10AB"/>
    <w:rsid w:val="007F58D0"/>
    <w:rsid w:val="007F63D5"/>
    <w:rsid w:val="007F7259"/>
    <w:rsid w:val="007F7E94"/>
    <w:rsid w:val="00802EA6"/>
    <w:rsid w:val="00802F16"/>
    <w:rsid w:val="0080300B"/>
    <w:rsid w:val="00803D10"/>
    <w:rsid w:val="008040A8"/>
    <w:rsid w:val="00805F74"/>
    <w:rsid w:val="00816565"/>
    <w:rsid w:val="00820F8F"/>
    <w:rsid w:val="0082204B"/>
    <w:rsid w:val="00822609"/>
    <w:rsid w:val="00822D34"/>
    <w:rsid w:val="00823B25"/>
    <w:rsid w:val="008273CA"/>
    <w:rsid w:val="008279FA"/>
    <w:rsid w:val="00827F23"/>
    <w:rsid w:val="00830539"/>
    <w:rsid w:val="00833F04"/>
    <w:rsid w:val="00834D23"/>
    <w:rsid w:val="008363E0"/>
    <w:rsid w:val="0083673F"/>
    <w:rsid w:val="0083720B"/>
    <w:rsid w:val="00841B8C"/>
    <w:rsid w:val="00841E89"/>
    <w:rsid w:val="00844428"/>
    <w:rsid w:val="0084449E"/>
    <w:rsid w:val="0084489F"/>
    <w:rsid w:val="00851A36"/>
    <w:rsid w:val="00851AB8"/>
    <w:rsid w:val="00852BC4"/>
    <w:rsid w:val="00852E61"/>
    <w:rsid w:val="008547CD"/>
    <w:rsid w:val="008626E7"/>
    <w:rsid w:val="0086334B"/>
    <w:rsid w:val="00865B55"/>
    <w:rsid w:val="00867EC0"/>
    <w:rsid w:val="008704E1"/>
    <w:rsid w:val="00870EE7"/>
    <w:rsid w:val="00873628"/>
    <w:rsid w:val="008742AA"/>
    <w:rsid w:val="0087785D"/>
    <w:rsid w:val="00877944"/>
    <w:rsid w:val="00885288"/>
    <w:rsid w:val="0088552B"/>
    <w:rsid w:val="008863B9"/>
    <w:rsid w:val="008901A7"/>
    <w:rsid w:val="00890F44"/>
    <w:rsid w:val="00891DFD"/>
    <w:rsid w:val="00895C83"/>
    <w:rsid w:val="008A163D"/>
    <w:rsid w:val="008A45A6"/>
    <w:rsid w:val="008A6A62"/>
    <w:rsid w:val="008B0D05"/>
    <w:rsid w:val="008B1CD8"/>
    <w:rsid w:val="008B2CF1"/>
    <w:rsid w:val="008B32F0"/>
    <w:rsid w:val="008B458C"/>
    <w:rsid w:val="008C4F41"/>
    <w:rsid w:val="008D3CCC"/>
    <w:rsid w:val="008D4249"/>
    <w:rsid w:val="008D5D71"/>
    <w:rsid w:val="008D75D8"/>
    <w:rsid w:val="008E0FED"/>
    <w:rsid w:val="008E30E6"/>
    <w:rsid w:val="008E61D6"/>
    <w:rsid w:val="008E7362"/>
    <w:rsid w:val="008E74EC"/>
    <w:rsid w:val="008F3789"/>
    <w:rsid w:val="008F686C"/>
    <w:rsid w:val="009001BB"/>
    <w:rsid w:val="009103A1"/>
    <w:rsid w:val="00911167"/>
    <w:rsid w:val="009148DE"/>
    <w:rsid w:val="00923198"/>
    <w:rsid w:val="00923271"/>
    <w:rsid w:val="009352E2"/>
    <w:rsid w:val="00940504"/>
    <w:rsid w:val="00941E30"/>
    <w:rsid w:val="0094506C"/>
    <w:rsid w:val="009459E4"/>
    <w:rsid w:val="00953F70"/>
    <w:rsid w:val="00954936"/>
    <w:rsid w:val="00954C2D"/>
    <w:rsid w:val="00964748"/>
    <w:rsid w:val="00965057"/>
    <w:rsid w:val="00967077"/>
    <w:rsid w:val="00967372"/>
    <w:rsid w:val="009772BA"/>
    <w:rsid w:val="009777D9"/>
    <w:rsid w:val="00981C7F"/>
    <w:rsid w:val="0098405A"/>
    <w:rsid w:val="00986576"/>
    <w:rsid w:val="00991B88"/>
    <w:rsid w:val="009922F8"/>
    <w:rsid w:val="00992C80"/>
    <w:rsid w:val="009933CD"/>
    <w:rsid w:val="00993CA9"/>
    <w:rsid w:val="00993EF4"/>
    <w:rsid w:val="00994F80"/>
    <w:rsid w:val="009A25E9"/>
    <w:rsid w:val="009A5753"/>
    <w:rsid w:val="009A579D"/>
    <w:rsid w:val="009A6CEE"/>
    <w:rsid w:val="009B02CD"/>
    <w:rsid w:val="009B1080"/>
    <w:rsid w:val="009B5AB5"/>
    <w:rsid w:val="009B6821"/>
    <w:rsid w:val="009D3CEC"/>
    <w:rsid w:val="009D62D4"/>
    <w:rsid w:val="009E1CC1"/>
    <w:rsid w:val="009E3297"/>
    <w:rsid w:val="009E32F0"/>
    <w:rsid w:val="009E3458"/>
    <w:rsid w:val="009F08DF"/>
    <w:rsid w:val="009F0E2D"/>
    <w:rsid w:val="009F44C0"/>
    <w:rsid w:val="009F487D"/>
    <w:rsid w:val="009F5324"/>
    <w:rsid w:val="009F5E40"/>
    <w:rsid w:val="009F734F"/>
    <w:rsid w:val="009F74B7"/>
    <w:rsid w:val="00A01934"/>
    <w:rsid w:val="00A0238C"/>
    <w:rsid w:val="00A03D85"/>
    <w:rsid w:val="00A0503C"/>
    <w:rsid w:val="00A05ECC"/>
    <w:rsid w:val="00A105BD"/>
    <w:rsid w:val="00A14295"/>
    <w:rsid w:val="00A16385"/>
    <w:rsid w:val="00A21BF2"/>
    <w:rsid w:val="00A21F13"/>
    <w:rsid w:val="00A23539"/>
    <w:rsid w:val="00A246B6"/>
    <w:rsid w:val="00A25029"/>
    <w:rsid w:val="00A303C5"/>
    <w:rsid w:val="00A33734"/>
    <w:rsid w:val="00A359C5"/>
    <w:rsid w:val="00A35B5F"/>
    <w:rsid w:val="00A41CBD"/>
    <w:rsid w:val="00A44B5E"/>
    <w:rsid w:val="00A45BDE"/>
    <w:rsid w:val="00A471E0"/>
    <w:rsid w:val="00A47E70"/>
    <w:rsid w:val="00A50CF0"/>
    <w:rsid w:val="00A5127C"/>
    <w:rsid w:val="00A61F36"/>
    <w:rsid w:val="00A62A37"/>
    <w:rsid w:val="00A63375"/>
    <w:rsid w:val="00A63578"/>
    <w:rsid w:val="00A637FA"/>
    <w:rsid w:val="00A712E0"/>
    <w:rsid w:val="00A71E89"/>
    <w:rsid w:val="00A733B6"/>
    <w:rsid w:val="00A7671C"/>
    <w:rsid w:val="00A81238"/>
    <w:rsid w:val="00A8345C"/>
    <w:rsid w:val="00A83DFA"/>
    <w:rsid w:val="00A85F0A"/>
    <w:rsid w:val="00A86015"/>
    <w:rsid w:val="00A862B3"/>
    <w:rsid w:val="00A92045"/>
    <w:rsid w:val="00A92F65"/>
    <w:rsid w:val="00A93D46"/>
    <w:rsid w:val="00A94881"/>
    <w:rsid w:val="00A95E7E"/>
    <w:rsid w:val="00A9614D"/>
    <w:rsid w:val="00A970B6"/>
    <w:rsid w:val="00A973F1"/>
    <w:rsid w:val="00AA1F3E"/>
    <w:rsid w:val="00AA2C43"/>
    <w:rsid w:val="00AA2CBC"/>
    <w:rsid w:val="00AA36D8"/>
    <w:rsid w:val="00AB3553"/>
    <w:rsid w:val="00AB39C1"/>
    <w:rsid w:val="00AB54CA"/>
    <w:rsid w:val="00AB60B2"/>
    <w:rsid w:val="00AB63CC"/>
    <w:rsid w:val="00AC146D"/>
    <w:rsid w:val="00AC5820"/>
    <w:rsid w:val="00AD1CD8"/>
    <w:rsid w:val="00AD4C85"/>
    <w:rsid w:val="00AD4D05"/>
    <w:rsid w:val="00AD7247"/>
    <w:rsid w:val="00AE11F1"/>
    <w:rsid w:val="00AE1A33"/>
    <w:rsid w:val="00AE7E78"/>
    <w:rsid w:val="00AF0F86"/>
    <w:rsid w:val="00AF16B0"/>
    <w:rsid w:val="00AF1C3A"/>
    <w:rsid w:val="00AF4050"/>
    <w:rsid w:val="00AF5082"/>
    <w:rsid w:val="00B11FE6"/>
    <w:rsid w:val="00B12926"/>
    <w:rsid w:val="00B14381"/>
    <w:rsid w:val="00B1579B"/>
    <w:rsid w:val="00B20E11"/>
    <w:rsid w:val="00B21F93"/>
    <w:rsid w:val="00B258BB"/>
    <w:rsid w:val="00B25FC9"/>
    <w:rsid w:val="00B26A65"/>
    <w:rsid w:val="00B26E33"/>
    <w:rsid w:val="00B3162D"/>
    <w:rsid w:val="00B327A3"/>
    <w:rsid w:val="00B32BAE"/>
    <w:rsid w:val="00B33D69"/>
    <w:rsid w:val="00B368F7"/>
    <w:rsid w:val="00B42367"/>
    <w:rsid w:val="00B423DC"/>
    <w:rsid w:val="00B453EA"/>
    <w:rsid w:val="00B47C97"/>
    <w:rsid w:val="00B5020D"/>
    <w:rsid w:val="00B543F5"/>
    <w:rsid w:val="00B54848"/>
    <w:rsid w:val="00B54DEA"/>
    <w:rsid w:val="00B5777A"/>
    <w:rsid w:val="00B57F75"/>
    <w:rsid w:val="00B614B4"/>
    <w:rsid w:val="00B61C54"/>
    <w:rsid w:val="00B62F71"/>
    <w:rsid w:val="00B66395"/>
    <w:rsid w:val="00B67B97"/>
    <w:rsid w:val="00B7163B"/>
    <w:rsid w:val="00B71C27"/>
    <w:rsid w:val="00B728D5"/>
    <w:rsid w:val="00B747D6"/>
    <w:rsid w:val="00B76A52"/>
    <w:rsid w:val="00B81289"/>
    <w:rsid w:val="00B81B6B"/>
    <w:rsid w:val="00B8277D"/>
    <w:rsid w:val="00B8589B"/>
    <w:rsid w:val="00B8726D"/>
    <w:rsid w:val="00B90D52"/>
    <w:rsid w:val="00B94008"/>
    <w:rsid w:val="00B950BB"/>
    <w:rsid w:val="00B968C8"/>
    <w:rsid w:val="00BA04FC"/>
    <w:rsid w:val="00BA22A9"/>
    <w:rsid w:val="00BA23FC"/>
    <w:rsid w:val="00BA2749"/>
    <w:rsid w:val="00BA3EC5"/>
    <w:rsid w:val="00BA51D9"/>
    <w:rsid w:val="00BA5A8B"/>
    <w:rsid w:val="00BA5F9D"/>
    <w:rsid w:val="00BB0454"/>
    <w:rsid w:val="00BB15EB"/>
    <w:rsid w:val="00BB3220"/>
    <w:rsid w:val="00BB5DFC"/>
    <w:rsid w:val="00BD1C33"/>
    <w:rsid w:val="00BD279D"/>
    <w:rsid w:val="00BD64A2"/>
    <w:rsid w:val="00BD6BB8"/>
    <w:rsid w:val="00BD7908"/>
    <w:rsid w:val="00BE03EF"/>
    <w:rsid w:val="00BE529F"/>
    <w:rsid w:val="00BE5643"/>
    <w:rsid w:val="00BE74B7"/>
    <w:rsid w:val="00BE7BBC"/>
    <w:rsid w:val="00BF1A7D"/>
    <w:rsid w:val="00BF508A"/>
    <w:rsid w:val="00BF6710"/>
    <w:rsid w:val="00C01CB0"/>
    <w:rsid w:val="00C02558"/>
    <w:rsid w:val="00C0283E"/>
    <w:rsid w:val="00C05447"/>
    <w:rsid w:val="00C10E5F"/>
    <w:rsid w:val="00C11BE8"/>
    <w:rsid w:val="00C123D3"/>
    <w:rsid w:val="00C14B74"/>
    <w:rsid w:val="00C165FC"/>
    <w:rsid w:val="00C174DF"/>
    <w:rsid w:val="00C21251"/>
    <w:rsid w:val="00C21BC8"/>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431C3"/>
    <w:rsid w:val="00C46AB1"/>
    <w:rsid w:val="00C56414"/>
    <w:rsid w:val="00C56D15"/>
    <w:rsid w:val="00C5715F"/>
    <w:rsid w:val="00C5750F"/>
    <w:rsid w:val="00C61A8C"/>
    <w:rsid w:val="00C65D23"/>
    <w:rsid w:val="00C66BA2"/>
    <w:rsid w:val="00C67D9F"/>
    <w:rsid w:val="00C718D7"/>
    <w:rsid w:val="00C71B33"/>
    <w:rsid w:val="00C72B62"/>
    <w:rsid w:val="00C735A2"/>
    <w:rsid w:val="00C742AE"/>
    <w:rsid w:val="00C74E3C"/>
    <w:rsid w:val="00C76E90"/>
    <w:rsid w:val="00C773F9"/>
    <w:rsid w:val="00C809BB"/>
    <w:rsid w:val="00C80F14"/>
    <w:rsid w:val="00C81EB5"/>
    <w:rsid w:val="00C83EDB"/>
    <w:rsid w:val="00C86A7F"/>
    <w:rsid w:val="00C870F6"/>
    <w:rsid w:val="00C871C8"/>
    <w:rsid w:val="00C87EF1"/>
    <w:rsid w:val="00C90A73"/>
    <w:rsid w:val="00C91951"/>
    <w:rsid w:val="00C95985"/>
    <w:rsid w:val="00CA25C6"/>
    <w:rsid w:val="00CA3C75"/>
    <w:rsid w:val="00CA5119"/>
    <w:rsid w:val="00CB1254"/>
    <w:rsid w:val="00CB3D9C"/>
    <w:rsid w:val="00CB4E63"/>
    <w:rsid w:val="00CB7726"/>
    <w:rsid w:val="00CB7B7E"/>
    <w:rsid w:val="00CC5026"/>
    <w:rsid w:val="00CC515B"/>
    <w:rsid w:val="00CC5F4D"/>
    <w:rsid w:val="00CC68D0"/>
    <w:rsid w:val="00CC6FFE"/>
    <w:rsid w:val="00CD26EC"/>
    <w:rsid w:val="00CD3136"/>
    <w:rsid w:val="00CD4B09"/>
    <w:rsid w:val="00CD5A7A"/>
    <w:rsid w:val="00CD61B0"/>
    <w:rsid w:val="00CE28FD"/>
    <w:rsid w:val="00CE53C1"/>
    <w:rsid w:val="00CE5637"/>
    <w:rsid w:val="00CE5A4A"/>
    <w:rsid w:val="00CE6B29"/>
    <w:rsid w:val="00CF0A96"/>
    <w:rsid w:val="00CF1204"/>
    <w:rsid w:val="00CF553D"/>
    <w:rsid w:val="00CF5657"/>
    <w:rsid w:val="00CF6E62"/>
    <w:rsid w:val="00D03F9A"/>
    <w:rsid w:val="00D04A49"/>
    <w:rsid w:val="00D06640"/>
    <w:rsid w:val="00D06D51"/>
    <w:rsid w:val="00D10695"/>
    <w:rsid w:val="00D1307F"/>
    <w:rsid w:val="00D20E46"/>
    <w:rsid w:val="00D21AA2"/>
    <w:rsid w:val="00D21CAE"/>
    <w:rsid w:val="00D2423F"/>
    <w:rsid w:val="00D24991"/>
    <w:rsid w:val="00D301F6"/>
    <w:rsid w:val="00D30C1C"/>
    <w:rsid w:val="00D30E5C"/>
    <w:rsid w:val="00D34851"/>
    <w:rsid w:val="00D34EA4"/>
    <w:rsid w:val="00D3592A"/>
    <w:rsid w:val="00D37BEA"/>
    <w:rsid w:val="00D40380"/>
    <w:rsid w:val="00D4047D"/>
    <w:rsid w:val="00D41268"/>
    <w:rsid w:val="00D416CB"/>
    <w:rsid w:val="00D4244C"/>
    <w:rsid w:val="00D4571C"/>
    <w:rsid w:val="00D465D0"/>
    <w:rsid w:val="00D50255"/>
    <w:rsid w:val="00D548EC"/>
    <w:rsid w:val="00D56277"/>
    <w:rsid w:val="00D5788A"/>
    <w:rsid w:val="00D62725"/>
    <w:rsid w:val="00D639F5"/>
    <w:rsid w:val="00D66520"/>
    <w:rsid w:val="00D6701F"/>
    <w:rsid w:val="00D67567"/>
    <w:rsid w:val="00D74A87"/>
    <w:rsid w:val="00D758EA"/>
    <w:rsid w:val="00D75F22"/>
    <w:rsid w:val="00D82112"/>
    <w:rsid w:val="00D835A8"/>
    <w:rsid w:val="00D84AE9"/>
    <w:rsid w:val="00D90F76"/>
    <w:rsid w:val="00D937DA"/>
    <w:rsid w:val="00DA0560"/>
    <w:rsid w:val="00DA1B2A"/>
    <w:rsid w:val="00DB2480"/>
    <w:rsid w:val="00DB39CC"/>
    <w:rsid w:val="00DB6D20"/>
    <w:rsid w:val="00DC5797"/>
    <w:rsid w:val="00DC5BCE"/>
    <w:rsid w:val="00DC7630"/>
    <w:rsid w:val="00DD04EF"/>
    <w:rsid w:val="00DD1700"/>
    <w:rsid w:val="00DD410A"/>
    <w:rsid w:val="00DD481C"/>
    <w:rsid w:val="00DE024F"/>
    <w:rsid w:val="00DE1146"/>
    <w:rsid w:val="00DE177C"/>
    <w:rsid w:val="00DE33A9"/>
    <w:rsid w:val="00DE34CF"/>
    <w:rsid w:val="00DE38DE"/>
    <w:rsid w:val="00DE77F4"/>
    <w:rsid w:val="00DF04C1"/>
    <w:rsid w:val="00DF1F89"/>
    <w:rsid w:val="00DF246A"/>
    <w:rsid w:val="00DF36AA"/>
    <w:rsid w:val="00DF6045"/>
    <w:rsid w:val="00DF6303"/>
    <w:rsid w:val="00DF6C72"/>
    <w:rsid w:val="00DF6FF5"/>
    <w:rsid w:val="00DF7613"/>
    <w:rsid w:val="00E01C6A"/>
    <w:rsid w:val="00E030FE"/>
    <w:rsid w:val="00E037E5"/>
    <w:rsid w:val="00E03956"/>
    <w:rsid w:val="00E04203"/>
    <w:rsid w:val="00E06CC1"/>
    <w:rsid w:val="00E10BAB"/>
    <w:rsid w:val="00E1162F"/>
    <w:rsid w:val="00E13F3D"/>
    <w:rsid w:val="00E24264"/>
    <w:rsid w:val="00E311C2"/>
    <w:rsid w:val="00E31C22"/>
    <w:rsid w:val="00E34898"/>
    <w:rsid w:val="00E375DC"/>
    <w:rsid w:val="00E37DA5"/>
    <w:rsid w:val="00E40AFB"/>
    <w:rsid w:val="00E416CC"/>
    <w:rsid w:val="00E444CE"/>
    <w:rsid w:val="00E47C1E"/>
    <w:rsid w:val="00E50FA1"/>
    <w:rsid w:val="00E52830"/>
    <w:rsid w:val="00E54D70"/>
    <w:rsid w:val="00E553FC"/>
    <w:rsid w:val="00E557D1"/>
    <w:rsid w:val="00E57FEF"/>
    <w:rsid w:val="00E6144B"/>
    <w:rsid w:val="00E6240E"/>
    <w:rsid w:val="00E6378E"/>
    <w:rsid w:val="00E739B9"/>
    <w:rsid w:val="00E764D8"/>
    <w:rsid w:val="00E83975"/>
    <w:rsid w:val="00E85C9A"/>
    <w:rsid w:val="00E90168"/>
    <w:rsid w:val="00E90965"/>
    <w:rsid w:val="00E94E28"/>
    <w:rsid w:val="00E95321"/>
    <w:rsid w:val="00EA00D8"/>
    <w:rsid w:val="00EA37E6"/>
    <w:rsid w:val="00EA48E4"/>
    <w:rsid w:val="00EA78B4"/>
    <w:rsid w:val="00EB00EC"/>
    <w:rsid w:val="00EB09B7"/>
    <w:rsid w:val="00EB1AE4"/>
    <w:rsid w:val="00EB2EBE"/>
    <w:rsid w:val="00EB3162"/>
    <w:rsid w:val="00EC3590"/>
    <w:rsid w:val="00EC3E45"/>
    <w:rsid w:val="00EC42C4"/>
    <w:rsid w:val="00EC5AF0"/>
    <w:rsid w:val="00EC63EE"/>
    <w:rsid w:val="00EC7413"/>
    <w:rsid w:val="00ED1DDB"/>
    <w:rsid w:val="00ED3BDE"/>
    <w:rsid w:val="00ED49FE"/>
    <w:rsid w:val="00ED54C4"/>
    <w:rsid w:val="00ED59B5"/>
    <w:rsid w:val="00ED5E43"/>
    <w:rsid w:val="00ED7AF9"/>
    <w:rsid w:val="00EE034B"/>
    <w:rsid w:val="00EE4575"/>
    <w:rsid w:val="00EE7D7C"/>
    <w:rsid w:val="00EE7F33"/>
    <w:rsid w:val="00EF000D"/>
    <w:rsid w:val="00EF0F41"/>
    <w:rsid w:val="00EF112E"/>
    <w:rsid w:val="00EF267A"/>
    <w:rsid w:val="00EF2CE8"/>
    <w:rsid w:val="00EF3BFA"/>
    <w:rsid w:val="00EF5297"/>
    <w:rsid w:val="00EF5883"/>
    <w:rsid w:val="00EF5935"/>
    <w:rsid w:val="00EF5E24"/>
    <w:rsid w:val="00EF6A2F"/>
    <w:rsid w:val="00F0131E"/>
    <w:rsid w:val="00F01E1F"/>
    <w:rsid w:val="00F03D35"/>
    <w:rsid w:val="00F043F3"/>
    <w:rsid w:val="00F05605"/>
    <w:rsid w:val="00F1227D"/>
    <w:rsid w:val="00F13268"/>
    <w:rsid w:val="00F13A6F"/>
    <w:rsid w:val="00F13EB5"/>
    <w:rsid w:val="00F176B3"/>
    <w:rsid w:val="00F203FA"/>
    <w:rsid w:val="00F21691"/>
    <w:rsid w:val="00F2214C"/>
    <w:rsid w:val="00F24F3E"/>
    <w:rsid w:val="00F25D98"/>
    <w:rsid w:val="00F27578"/>
    <w:rsid w:val="00F300FB"/>
    <w:rsid w:val="00F3016E"/>
    <w:rsid w:val="00F34155"/>
    <w:rsid w:val="00F363B0"/>
    <w:rsid w:val="00F41156"/>
    <w:rsid w:val="00F41372"/>
    <w:rsid w:val="00F4149D"/>
    <w:rsid w:val="00F42CDF"/>
    <w:rsid w:val="00F47425"/>
    <w:rsid w:val="00F50231"/>
    <w:rsid w:val="00F551EA"/>
    <w:rsid w:val="00F55C52"/>
    <w:rsid w:val="00F571A3"/>
    <w:rsid w:val="00F60744"/>
    <w:rsid w:val="00F610FF"/>
    <w:rsid w:val="00F61F6D"/>
    <w:rsid w:val="00F6267A"/>
    <w:rsid w:val="00F64178"/>
    <w:rsid w:val="00F67C08"/>
    <w:rsid w:val="00F70BD0"/>
    <w:rsid w:val="00F72E00"/>
    <w:rsid w:val="00F74450"/>
    <w:rsid w:val="00F76698"/>
    <w:rsid w:val="00F80E13"/>
    <w:rsid w:val="00F80F0B"/>
    <w:rsid w:val="00F815B6"/>
    <w:rsid w:val="00F81612"/>
    <w:rsid w:val="00F8367B"/>
    <w:rsid w:val="00F867B4"/>
    <w:rsid w:val="00F950CB"/>
    <w:rsid w:val="00F968C0"/>
    <w:rsid w:val="00FA1571"/>
    <w:rsid w:val="00FA3CDC"/>
    <w:rsid w:val="00FA3F19"/>
    <w:rsid w:val="00FA432F"/>
    <w:rsid w:val="00FA73BE"/>
    <w:rsid w:val="00FA7798"/>
    <w:rsid w:val="00FB0393"/>
    <w:rsid w:val="00FB062B"/>
    <w:rsid w:val="00FB0B5B"/>
    <w:rsid w:val="00FB1B5F"/>
    <w:rsid w:val="00FB29AA"/>
    <w:rsid w:val="00FB2DF3"/>
    <w:rsid w:val="00FB3A03"/>
    <w:rsid w:val="00FB46ED"/>
    <w:rsid w:val="00FB4DBA"/>
    <w:rsid w:val="00FB6386"/>
    <w:rsid w:val="00FB6EBC"/>
    <w:rsid w:val="00FC06AA"/>
    <w:rsid w:val="00FC0E07"/>
    <w:rsid w:val="00FC3B30"/>
    <w:rsid w:val="00FC4B66"/>
    <w:rsid w:val="00FD03C6"/>
    <w:rsid w:val="00FD104A"/>
    <w:rsid w:val="00FD45A0"/>
    <w:rsid w:val="00FD5364"/>
    <w:rsid w:val="00FE087B"/>
    <w:rsid w:val="00FE146C"/>
    <w:rsid w:val="00FE329C"/>
    <w:rsid w:val="00FE623D"/>
    <w:rsid w:val="00FE7035"/>
    <w:rsid w:val="00FF0D12"/>
    <w:rsid w:val="00FF45C1"/>
    <w:rsid w:val="00FF5449"/>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CRCoverPageZchn">
    <w:name w:val="CR Cover Page Zchn"/>
    <w:link w:val="CRCoverPage"/>
    <w:rsid w:val="00250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Updated by comments on Dec.5th</Information>
    <HideFromDelve xmlns="71c5aaf6-e6ce-465b-b873-5148d2a4c105">false</HideFromDelve>
    <Associated_x0020_Task xmlns="3b34c8f0-1ef5-4d1e-bb66-517ce7fe7356">
      <Value>5G Radio</Value>
    </Associated_x0020_Task>
    <_dlc_DocId xmlns="71c5aaf6-e6ce-465b-b873-5148d2a4c105">5AIRPNAIUNRU-1105102719-397</_dlc_DocId>
    <_dlc_DocIdUrl xmlns="71c5aaf6-e6ce-465b-b873-5148d2a4c105">
      <Url>https://nokia.sharepoint.com/sites/c5g/_layouts/15/DocIdRedir.aspx?ID=5AIRPNAIUNRU-1105102719-397</Url>
      <Description>5AIRPNAIUNRU-1105102719-397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46A2829BEA54D43BEAC43148E8583B7" ma:contentTypeVersion="28" ma:contentTypeDescription="Create a new document." ma:contentTypeScope="" ma:versionID="ac7e9505c5e576468cbee5c652088f23">
  <xsd:schema xmlns:xsd="http://www.w3.org/2001/XMLSchema" xmlns:xs="http://www.w3.org/2001/XMLSchema" xmlns:p="http://schemas.microsoft.com/office/2006/metadata/properties" xmlns:ns2="71c5aaf6-e6ce-465b-b873-5148d2a4c105" xmlns:ns3="3b34c8f0-1ef5-4d1e-bb66-517ce7fe7356" xmlns:ns4="ba652e88-3b66-4f98-9c89-12673ee34851" targetNamespace="http://schemas.microsoft.com/office/2006/metadata/properties" ma:root="true" ma:fieldsID="f8cac0a7ad2c547ccc2199e7c8fa6d04" ns2:_="" ns3:_="" ns4:_="">
    <xsd:import namespace="71c5aaf6-e6ce-465b-b873-5148d2a4c105"/>
    <xsd:import namespace="3b34c8f0-1ef5-4d1e-bb66-517ce7fe7356"/>
    <xsd:import namespace="ba652e88-3b66-4f98-9c89-12673ee34851"/>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ma:requiredMultiChoice="true">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652e88-3b66-4f98-9c89-12673ee34851"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4599B8-7472-497C-A2B1-67D5BCC173D6}">
  <ds:schemaRefs>
    <ds:schemaRef ds:uri="http://schemas.microsoft.com/sharepoint/v3/contenttype/forms"/>
  </ds:schemaRefs>
</ds:datastoreItem>
</file>

<file path=customXml/itemProps2.xml><?xml version="1.0" encoding="utf-8"?>
<ds:datastoreItem xmlns:ds="http://schemas.openxmlformats.org/officeDocument/2006/customXml" ds:itemID="{2F7E7366-8D14-455A-B996-578D9C8F9B90}">
  <ds:schemaRefs>
    <ds:schemaRef ds:uri="http://schemas.microsoft.com/sharepoint/events"/>
  </ds:schemaRefs>
</ds:datastoreItem>
</file>

<file path=customXml/itemProps3.xml><?xml version="1.0" encoding="utf-8"?>
<ds:datastoreItem xmlns:ds="http://schemas.openxmlformats.org/officeDocument/2006/customXml" ds:itemID="{8D533943-413E-4F8F-B646-A438DA4F9AD6}">
  <ds:schemaRefs>
    <ds:schemaRef ds:uri="Microsoft.SharePoint.Taxonomy.ContentTypeSync"/>
  </ds:schemaRefs>
</ds:datastoreItem>
</file>

<file path=customXml/itemProps4.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customXml/itemProps5.xml><?xml version="1.0" encoding="utf-8"?>
<ds:datastoreItem xmlns:ds="http://schemas.openxmlformats.org/officeDocument/2006/customXml" ds:itemID="{EF88D901-694E-4585-90A5-33C608FD373F}">
  <ds:schemaRefs>
    <ds:schemaRef ds:uri="ba652e88-3b66-4f98-9c89-12673ee34851"/>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3526158C-AF76-4946-BE22-C9818DA5B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a652e88-3b66-4f98-9c89-12673ee348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3393</Words>
  <Characters>18663</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based on comments Dec.5th</dc:title>
  <dc:subject/>
  <dc:creator>Michael Sanders, John M Meredith</dc:creator>
  <cp:keywords/>
  <dc:description/>
  <cp:lastModifiedBy>Yannick</cp:lastModifiedBy>
  <cp:revision>2</cp:revision>
  <cp:lastPrinted>1900-01-01T06:00:00Z</cp:lastPrinted>
  <dcterms:created xsi:type="dcterms:W3CDTF">2023-12-06T10:20:00Z</dcterms:created>
  <dcterms:modified xsi:type="dcterms:W3CDTF">2023-12-06T10:20:00Z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y fmtid="{D5CDD505-2E9C-101B-9397-08002B2CF9AE}" pid="31" name="ContentTypeId">
    <vt:lpwstr>0x010100946A2829BEA54D43BEAC43148E8583B7</vt:lpwstr>
  </property>
  <property fmtid="{D5CDD505-2E9C-101B-9397-08002B2CF9AE}" pid="32" name="_dlc_DocIdItemGuid">
    <vt:lpwstr>2c7c3ac9-e5f4-4915-bd0a-31391c43340f</vt:lpwstr>
  </property>
</Properties>
</file>